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E5951" w14:textId="77777777" w:rsidR="00E24375" w:rsidRPr="00E24375" w:rsidRDefault="00E24375" w:rsidP="00E24375">
      <w:pPr>
        <w:spacing w:after="0" w:line="240" w:lineRule="auto"/>
        <w:textAlignment w:val="baseline"/>
        <w:rPr>
          <w:rFonts w:ascii="inherit" w:eastAsia="Times New Roman" w:hAnsi="inherit" w:cs="Segoe UI"/>
          <w:b/>
          <w:bCs/>
          <w:color w:val="323130"/>
          <w:sz w:val="30"/>
          <w:szCs w:val="30"/>
        </w:rPr>
      </w:pPr>
      <w:r w:rsidRPr="00E24375">
        <w:rPr>
          <w:rFonts w:ascii="inherit" w:eastAsia="Times New Roman" w:hAnsi="inherit" w:cs="Segoe UI"/>
          <w:b/>
          <w:bCs/>
          <w:color w:val="323130"/>
          <w:sz w:val="30"/>
          <w:szCs w:val="30"/>
          <w:bdr w:val="none" w:sz="0" w:space="0" w:color="auto" w:frame="1"/>
        </w:rPr>
        <w:t>Reprogramming of IDPH STARCOM21 Radios</w:t>
      </w:r>
    </w:p>
    <w:p w14:paraId="5142C0AF" w14:textId="77777777" w:rsidR="00E24375" w:rsidRPr="003F79CD" w:rsidRDefault="00E24375" w:rsidP="00E24375">
      <w:pPr>
        <w:wordWrap w:val="0"/>
        <w:spacing w:after="0" w:line="240" w:lineRule="auto"/>
        <w:textAlignment w:val="baseline"/>
        <w:rPr>
          <w:rFonts w:ascii="inherit" w:eastAsia="Times New Roman" w:hAnsi="inherit" w:cs="Segoe UI"/>
          <w:b/>
          <w:bCs/>
          <w:color w:val="323130"/>
          <w:sz w:val="24"/>
          <w:szCs w:val="24"/>
          <w:bdr w:val="none" w:sz="0" w:space="0" w:color="auto" w:frame="1"/>
        </w:rPr>
      </w:pPr>
      <w:r w:rsidRPr="003F79CD">
        <w:rPr>
          <w:rFonts w:ascii="inherit" w:eastAsia="Times New Roman" w:hAnsi="inherit" w:cs="Segoe UI"/>
          <w:b/>
          <w:bCs/>
          <w:color w:val="323130"/>
          <w:sz w:val="24"/>
          <w:szCs w:val="24"/>
          <w:bdr w:val="none" w:sz="0" w:space="0" w:color="auto" w:frame="1"/>
        </w:rPr>
        <w:t>Gillespie, Kevin &lt;Kevin.Gillespie@Illinois.gov&gt;</w:t>
      </w:r>
    </w:p>
    <w:p w14:paraId="08E6E241" w14:textId="180AD85C" w:rsidR="00E24375" w:rsidRPr="003F79CD" w:rsidRDefault="00E24375" w:rsidP="00E24375">
      <w:pPr>
        <w:spacing w:after="0" w:line="240" w:lineRule="atLeast"/>
        <w:ind w:left="960" w:right="360"/>
        <w:jc w:val="right"/>
        <w:textAlignment w:val="baseline"/>
        <w:rPr>
          <w:rFonts w:ascii="Segoe UI" w:eastAsia="Times New Roman" w:hAnsi="Segoe UI" w:cs="Segoe UI"/>
          <w:b/>
          <w:bCs/>
          <w:color w:val="323130"/>
          <w:sz w:val="21"/>
          <w:szCs w:val="21"/>
          <w:bdr w:val="none" w:sz="0" w:space="0" w:color="auto" w:frame="1"/>
        </w:rPr>
      </w:pPr>
    </w:p>
    <w:p w14:paraId="2A689C21" w14:textId="267EB143" w:rsidR="00E24375" w:rsidRPr="00E24375" w:rsidRDefault="00E24375" w:rsidP="00E24375">
      <w:pPr>
        <w:tabs>
          <w:tab w:val="left" w:pos="210"/>
        </w:tabs>
        <w:spacing w:after="0" w:line="240" w:lineRule="auto"/>
        <w:textAlignment w:val="baseline"/>
        <w:rPr>
          <w:rFonts w:ascii="inherit" w:eastAsia="Times New Roman" w:hAnsi="inherit" w:cs="Segoe UI"/>
          <w:b/>
          <w:bCs/>
          <w:color w:val="323130"/>
          <w:sz w:val="18"/>
          <w:szCs w:val="18"/>
        </w:rPr>
      </w:pPr>
      <w:r w:rsidRPr="003F79CD">
        <w:rPr>
          <w:rFonts w:ascii="Segoe UI" w:eastAsia="Times New Roman" w:hAnsi="Segoe UI" w:cs="Segoe UI"/>
          <w:b/>
          <w:bCs/>
          <w:color w:val="323130"/>
          <w:sz w:val="21"/>
          <w:szCs w:val="21"/>
        </w:rPr>
        <w:tab/>
      </w:r>
      <w:r w:rsidRPr="00E24375">
        <w:rPr>
          <w:rFonts w:ascii="inherit" w:eastAsia="Times New Roman" w:hAnsi="inherit" w:cs="Segoe UI"/>
          <w:b/>
          <w:bCs/>
          <w:color w:val="323130"/>
          <w:sz w:val="18"/>
          <w:szCs w:val="18"/>
        </w:rPr>
        <w:t>Mon 9/12/2022 5:11 PM</w:t>
      </w:r>
    </w:p>
    <w:p w14:paraId="0A3A6C24" w14:textId="77777777" w:rsidR="00E24375" w:rsidRPr="00E24375" w:rsidRDefault="00E24375" w:rsidP="00E24375">
      <w:pPr>
        <w:spacing w:after="0" w:line="240" w:lineRule="auto"/>
        <w:textAlignment w:val="baseline"/>
        <w:rPr>
          <w:rFonts w:ascii="Calibri" w:eastAsia="Times New Roman" w:hAnsi="Calibri" w:cs="Calibri"/>
          <w:b/>
          <w:bCs/>
          <w:color w:val="323130"/>
        </w:rPr>
      </w:pPr>
      <w:r w:rsidRPr="00E24375">
        <w:rPr>
          <w:rFonts w:ascii="Calibri" w:eastAsia="Times New Roman" w:hAnsi="Calibri" w:cs="Calibri"/>
          <w:b/>
          <w:bCs/>
          <w:color w:val="323130"/>
        </w:rPr>
        <w:t>Marion Region Team,</w:t>
      </w:r>
    </w:p>
    <w:p w14:paraId="7E5365DC" w14:textId="77777777" w:rsidR="00E24375" w:rsidRPr="00E24375" w:rsidRDefault="00E24375" w:rsidP="00E24375">
      <w:pPr>
        <w:spacing w:after="0" w:line="240" w:lineRule="auto"/>
        <w:textAlignment w:val="baseline"/>
        <w:rPr>
          <w:rFonts w:ascii="Calibri" w:eastAsia="Times New Roman" w:hAnsi="Calibri" w:cs="Calibri"/>
          <w:b/>
          <w:bCs/>
          <w:color w:val="323130"/>
        </w:rPr>
      </w:pPr>
      <w:r w:rsidRPr="00E24375">
        <w:rPr>
          <w:rFonts w:ascii="Calibri" w:eastAsia="Times New Roman" w:hAnsi="Calibri" w:cs="Calibri"/>
          <w:b/>
          <w:bCs/>
          <w:color w:val="323130"/>
        </w:rPr>
        <w:t> </w:t>
      </w:r>
    </w:p>
    <w:p w14:paraId="60779F62" w14:textId="77777777" w:rsidR="00E24375" w:rsidRPr="00E24375" w:rsidRDefault="00E24375" w:rsidP="00E24375">
      <w:pPr>
        <w:spacing w:after="0" w:line="240" w:lineRule="auto"/>
        <w:textAlignment w:val="baseline"/>
        <w:rPr>
          <w:rFonts w:ascii="Calibri" w:eastAsia="Times New Roman" w:hAnsi="Calibri" w:cs="Calibri"/>
          <w:b/>
          <w:bCs/>
          <w:color w:val="323130"/>
        </w:rPr>
      </w:pPr>
      <w:r w:rsidRPr="00E24375">
        <w:rPr>
          <w:rFonts w:ascii="Calibri" w:eastAsia="Times New Roman" w:hAnsi="Calibri" w:cs="Calibri"/>
          <w:b/>
          <w:bCs/>
          <w:color w:val="323130"/>
        </w:rPr>
        <w:t xml:space="preserve">I just talked to Chris Cochran, the IDPH Communications System Specialist, about how we might be able to get most (if not all) of the IDPH-owned STARCOM21 radios reprogrammed and avoid extra travel for everyone.  In past years, we set up times for LHDs to bring their radios to the Marion Region Office or to a Motorola vendor which involved travel for everyone.   However, Chris is going to be in southern Illinois in mid-October and also plans to attend the SPARC conference the following week.   If I can get the radios collected for him, I can get them to Chris when he comes down in mid-October and then they can be returned to everyone at the SPARC conference.   Since the IEHA South Chapter Conference is this week on Thursday and Friday at the Marion Pavilion, this would be a good opportunity to get the radios to me since I will be attending that conference as well.   Please consider sending the IDPH radios that were just recently inventoried with any of your health department’s staff who will be attending the IEHA South Chapter conference this week.   I will collect the radios and secure them in my office until I see Chris.   I realize that this would leave a communications gap for those LHDs that do not have other STARCOM21 radios (e.g., a STARCOM radio that was issued by </w:t>
      </w:r>
      <w:proofErr w:type="gramStart"/>
      <w:r w:rsidRPr="00E24375">
        <w:rPr>
          <w:rFonts w:ascii="Calibri" w:eastAsia="Times New Roman" w:hAnsi="Calibri" w:cs="Calibri"/>
          <w:b/>
          <w:bCs/>
          <w:color w:val="323130"/>
        </w:rPr>
        <w:t>the ITTF</w:t>
      </w:r>
      <w:proofErr w:type="gramEnd"/>
      <w:r w:rsidRPr="00E24375">
        <w:rPr>
          <w:rFonts w:ascii="Calibri" w:eastAsia="Times New Roman" w:hAnsi="Calibri" w:cs="Calibri"/>
          <w:b/>
          <w:bCs/>
          <w:color w:val="323130"/>
        </w:rPr>
        <w:t>, or which the LHD had purchased in the past), but if the radios are needed I would try to get your radios back to you as quickly as possible.</w:t>
      </w:r>
    </w:p>
    <w:p w14:paraId="682A532F" w14:textId="77777777" w:rsidR="00E24375" w:rsidRPr="00E24375" w:rsidRDefault="00E24375" w:rsidP="00E24375">
      <w:pPr>
        <w:spacing w:after="0" w:line="240" w:lineRule="auto"/>
        <w:textAlignment w:val="baseline"/>
        <w:rPr>
          <w:rFonts w:ascii="Calibri" w:eastAsia="Times New Roman" w:hAnsi="Calibri" w:cs="Calibri"/>
          <w:b/>
          <w:bCs/>
          <w:color w:val="323130"/>
        </w:rPr>
      </w:pPr>
      <w:r w:rsidRPr="00E24375">
        <w:rPr>
          <w:rFonts w:ascii="Calibri" w:eastAsia="Times New Roman" w:hAnsi="Calibri" w:cs="Calibri"/>
          <w:b/>
          <w:bCs/>
          <w:color w:val="323130"/>
        </w:rPr>
        <w:t> </w:t>
      </w:r>
    </w:p>
    <w:p w14:paraId="3AC61115" w14:textId="77777777" w:rsidR="00E24375" w:rsidRPr="00E24375" w:rsidRDefault="00E24375" w:rsidP="00E24375">
      <w:pPr>
        <w:spacing w:after="0" w:line="240" w:lineRule="auto"/>
        <w:textAlignment w:val="baseline"/>
        <w:rPr>
          <w:rFonts w:ascii="Calibri" w:eastAsia="Times New Roman" w:hAnsi="Calibri" w:cs="Calibri"/>
          <w:b/>
          <w:bCs/>
          <w:color w:val="323130"/>
        </w:rPr>
      </w:pPr>
      <w:r w:rsidRPr="00E24375">
        <w:rPr>
          <w:rFonts w:ascii="Calibri" w:eastAsia="Times New Roman" w:hAnsi="Calibri" w:cs="Calibri"/>
          <w:b/>
          <w:bCs/>
          <w:color w:val="323130"/>
        </w:rPr>
        <w:t>So, if you would like to take advantage of this opportunity, please do the following:</w:t>
      </w:r>
    </w:p>
    <w:p w14:paraId="5B8A38C1" w14:textId="77777777" w:rsidR="00E24375" w:rsidRPr="00E24375" w:rsidRDefault="00E24375" w:rsidP="00E24375">
      <w:pPr>
        <w:spacing w:after="0" w:line="240" w:lineRule="auto"/>
        <w:textAlignment w:val="baseline"/>
        <w:rPr>
          <w:rFonts w:ascii="Calibri" w:eastAsia="Times New Roman" w:hAnsi="Calibri" w:cs="Calibri"/>
          <w:b/>
          <w:bCs/>
          <w:color w:val="323130"/>
        </w:rPr>
      </w:pPr>
      <w:r w:rsidRPr="00E24375">
        <w:rPr>
          <w:rFonts w:ascii="Calibri" w:eastAsia="Times New Roman" w:hAnsi="Calibri" w:cs="Calibri"/>
          <w:b/>
          <w:bCs/>
          <w:color w:val="323130"/>
        </w:rPr>
        <w:t> </w:t>
      </w:r>
    </w:p>
    <w:p w14:paraId="60B0340E" w14:textId="77777777" w:rsidR="00E24375" w:rsidRPr="00E24375" w:rsidRDefault="00E24375" w:rsidP="00E24375">
      <w:pPr>
        <w:numPr>
          <w:ilvl w:val="0"/>
          <w:numId w:val="2"/>
        </w:numPr>
        <w:spacing w:after="0" w:line="240" w:lineRule="auto"/>
        <w:ind w:left="1620"/>
        <w:textAlignment w:val="baseline"/>
        <w:rPr>
          <w:rFonts w:ascii="Calibri" w:eastAsia="Times New Roman" w:hAnsi="Calibri" w:cs="Calibri"/>
          <w:b/>
          <w:bCs/>
          <w:color w:val="323130"/>
        </w:rPr>
      </w:pPr>
      <w:r w:rsidRPr="00E24375">
        <w:rPr>
          <w:rFonts w:ascii="Calibri" w:eastAsia="Times New Roman" w:hAnsi="Calibri" w:cs="Calibri"/>
          <w:b/>
          <w:bCs/>
          <w:color w:val="323130"/>
        </w:rPr>
        <w:t>Collect the IDPH-owned STARCOM21 radios that your health department has, including any of the mobile radios.  If you have a mobile radio, just bring the radio itself, without the suitcase and the accessories.</w:t>
      </w:r>
    </w:p>
    <w:p w14:paraId="62C9E529" w14:textId="77777777" w:rsidR="00E24375" w:rsidRPr="00E24375" w:rsidRDefault="00E24375" w:rsidP="00E24375">
      <w:pPr>
        <w:numPr>
          <w:ilvl w:val="0"/>
          <w:numId w:val="2"/>
        </w:numPr>
        <w:spacing w:after="0" w:line="240" w:lineRule="auto"/>
        <w:ind w:left="1620"/>
        <w:textAlignment w:val="baseline"/>
        <w:rPr>
          <w:rFonts w:ascii="Calibri" w:eastAsia="Times New Roman" w:hAnsi="Calibri" w:cs="Calibri"/>
          <w:b/>
          <w:bCs/>
          <w:color w:val="323130"/>
        </w:rPr>
      </w:pPr>
      <w:r w:rsidRPr="00E24375">
        <w:rPr>
          <w:rFonts w:ascii="Calibri" w:eastAsia="Times New Roman" w:hAnsi="Calibri" w:cs="Calibri"/>
          <w:b/>
          <w:bCs/>
          <w:color w:val="323130"/>
        </w:rPr>
        <w:t>Put a sticky note on the radio with the name of your LHD on it, unless you have already tagged the radio with your name since we will be returning the same radios back to you.</w:t>
      </w:r>
    </w:p>
    <w:p w14:paraId="76693B32" w14:textId="77777777" w:rsidR="00E24375" w:rsidRPr="00E24375" w:rsidRDefault="00E24375" w:rsidP="00E24375">
      <w:pPr>
        <w:numPr>
          <w:ilvl w:val="0"/>
          <w:numId w:val="2"/>
        </w:numPr>
        <w:spacing w:after="0" w:line="240" w:lineRule="auto"/>
        <w:ind w:left="1620"/>
        <w:textAlignment w:val="baseline"/>
        <w:rPr>
          <w:rFonts w:ascii="Calibri" w:eastAsia="Times New Roman" w:hAnsi="Calibri" w:cs="Calibri"/>
          <w:b/>
          <w:bCs/>
          <w:color w:val="323130"/>
        </w:rPr>
      </w:pPr>
      <w:r w:rsidRPr="00E24375">
        <w:rPr>
          <w:rFonts w:ascii="Calibri" w:eastAsia="Times New Roman" w:hAnsi="Calibri" w:cs="Calibri"/>
          <w:b/>
          <w:bCs/>
          <w:color w:val="323130"/>
        </w:rPr>
        <w:t>Send the radios with the staff who will be attending the IEHA conference on September 15 and 16 at the Pavilion in Marion and have them give the radios to me.   If they are not sure who I am, please give  them my cell phone number and ask them to call me at the conference.</w:t>
      </w:r>
    </w:p>
    <w:p w14:paraId="3E10DD2F" w14:textId="77777777" w:rsidR="00E24375" w:rsidRPr="00E24375" w:rsidRDefault="00E24375" w:rsidP="00E24375">
      <w:pPr>
        <w:numPr>
          <w:ilvl w:val="0"/>
          <w:numId w:val="2"/>
        </w:numPr>
        <w:spacing w:after="0" w:line="240" w:lineRule="auto"/>
        <w:ind w:left="1620"/>
        <w:textAlignment w:val="baseline"/>
        <w:rPr>
          <w:rFonts w:ascii="Calibri" w:eastAsia="Times New Roman" w:hAnsi="Calibri" w:cs="Calibri"/>
          <w:b/>
          <w:bCs/>
          <w:color w:val="323130"/>
        </w:rPr>
      </w:pPr>
      <w:r w:rsidRPr="00E24375">
        <w:rPr>
          <w:rFonts w:ascii="Calibri" w:eastAsia="Times New Roman" w:hAnsi="Calibri" w:cs="Calibri"/>
          <w:b/>
          <w:bCs/>
          <w:color w:val="323130"/>
        </w:rPr>
        <w:t>Plan to have someone who will be attending the SPARC Weathering the Storm conference on Wednesday, October 19</w:t>
      </w:r>
      <w:r w:rsidRPr="00E24375">
        <w:rPr>
          <w:rFonts w:ascii="Calibri" w:eastAsia="Times New Roman" w:hAnsi="Calibri" w:cs="Calibri"/>
          <w:b/>
          <w:bCs/>
          <w:color w:val="323130"/>
          <w:vertAlign w:val="superscript"/>
        </w:rPr>
        <w:t>th</w:t>
      </w:r>
      <w:r w:rsidRPr="00E24375">
        <w:rPr>
          <w:rFonts w:ascii="Calibri" w:eastAsia="Times New Roman" w:hAnsi="Calibri" w:cs="Calibri"/>
          <w:b/>
          <w:bCs/>
          <w:color w:val="323130"/>
        </w:rPr>
        <w:t> at the Pavilion in Marion pick up the radios from Chris Cochran.  Chris plans to have a table at the conference so he should be easy to find.</w:t>
      </w:r>
    </w:p>
    <w:p w14:paraId="28021CD5" w14:textId="77777777" w:rsidR="00E24375" w:rsidRPr="00E24375" w:rsidRDefault="00E24375" w:rsidP="00E24375">
      <w:pPr>
        <w:spacing w:after="0" w:line="240" w:lineRule="auto"/>
        <w:textAlignment w:val="baseline"/>
        <w:rPr>
          <w:rFonts w:ascii="Calibri" w:eastAsia="Times New Roman" w:hAnsi="Calibri" w:cs="Calibri"/>
          <w:b/>
          <w:bCs/>
          <w:color w:val="323130"/>
        </w:rPr>
      </w:pPr>
      <w:r w:rsidRPr="00E24375">
        <w:rPr>
          <w:rFonts w:ascii="Calibri" w:eastAsia="Times New Roman" w:hAnsi="Calibri" w:cs="Calibri"/>
          <w:b/>
          <w:bCs/>
          <w:color w:val="323130"/>
        </w:rPr>
        <w:t> </w:t>
      </w:r>
    </w:p>
    <w:p w14:paraId="7418D92A" w14:textId="77777777" w:rsidR="00E24375" w:rsidRPr="00E24375" w:rsidRDefault="00E24375" w:rsidP="00E24375">
      <w:pPr>
        <w:spacing w:after="0" w:line="240" w:lineRule="auto"/>
        <w:textAlignment w:val="baseline"/>
        <w:rPr>
          <w:rFonts w:ascii="Calibri" w:eastAsia="Times New Roman" w:hAnsi="Calibri" w:cs="Calibri"/>
          <w:b/>
          <w:bCs/>
          <w:color w:val="323130"/>
        </w:rPr>
      </w:pPr>
      <w:r w:rsidRPr="00E24375">
        <w:rPr>
          <w:rFonts w:ascii="Calibri" w:eastAsia="Times New Roman" w:hAnsi="Calibri" w:cs="Calibri"/>
          <w:b/>
          <w:bCs/>
          <w:color w:val="323130"/>
        </w:rPr>
        <w:t>If your LHD does not have some staff attending the IEHA South Chapter Conference and the SPARC Weathering the Strom Conference, please let me know and we will try to figure out another option.   It may be that the radios would need to be brought to the IDPH Preparedness conference in June unless there is another opportunity to collect, reprogram and return the radios before then.</w:t>
      </w:r>
    </w:p>
    <w:p w14:paraId="78500C87" w14:textId="77777777" w:rsidR="00E24375" w:rsidRPr="00E24375" w:rsidRDefault="00E24375" w:rsidP="00E24375">
      <w:pPr>
        <w:spacing w:after="0" w:line="240" w:lineRule="auto"/>
        <w:textAlignment w:val="baseline"/>
        <w:rPr>
          <w:rFonts w:ascii="Calibri" w:eastAsia="Times New Roman" w:hAnsi="Calibri" w:cs="Calibri"/>
          <w:b/>
          <w:bCs/>
          <w:color w:val="323130"/>
        </w:rPr>
      </w:pPr>
      <w:r w:rsidRPr="00E24375">
        <w:rPr>
          <w:rFonts w:ascii="Calibri" w:eastAsia="Times New Roman" w:hAnsi="Calibri" w:cs="Calibri"/>
          <w:b/>
          <w:bCs/>
          <w:color w:val="323130"/>
        </w:rPr>
        <w:t> </w:t>
      </w:r>
    </w:p>
    <w:p w14:paraId="31FD8304" w14:textId="77777777" w:rsidR="00E24375" w:rsidRPr="00E24375" w:rsidRDefault="00E24375" w:rsidP="00E24375">
      <w:pPr>
        <w:spacing w:after="0" w:line="240" w:lineRule="auto"/>
        <w:textAlignment w:val="baseline"/>
        <w:rPr>
          <w:rFonts w:ascii="Calibri" w:eastAsia="Times New Roman" w:hAnsi="Calibri" w:cs="Calibri"/>
          <w:b/>
          <w:bCs/>
          <w:color w:val="323130"/>
        </w:rPr>
      </w:pPr>
      <w:r w:rsidRPr="00E24375">
        <w:rPr>
          <w:rFonts w:ascii="Calibri" w:eastAsia="Times New Roman" w:hAnsi="Calibri" w:cs="Calibri"/>
          <w:b/>
          <w:bCs/>
          <w:color w:val="323130"/>
        </w:rPr>
        <w:t>If you have any questions, please let me know.</w:t>
      </w:r>
    </w:p>
    <w:p w14:paraId="6598008D" w14:textId="77777777" w:rsidR="00E24375" w:rsidRPr="00E24375" w:rsidRDefault="00E24375" w:rsidP="00E24375">
      <w:pPr>
        <w:spacing w:after="0" w:line="240" w:lineRule="auto"/>
        <w:textAlignment w:val="baseline"/>
        <w:rPr>
          <w:rFonts w:ascii="Calibri" w:eastAsia="Times New Roman" w:hAnsi="Calibri" w:cs="Calibri"/>
          <w:b/>
          <w:bCs/>
          <w:color w:val="323130"/>
        </w:rPr>
      </w:pPr>
      <w:r w:rsidRPr="00E24375">
        <w:rPr>
          <w:rFonts w:ascii="Calibri" w:eastAsia="Times New Roman" w:hAnsi="Calibri" w:cs="Calibri"/>
          <w:b/>
          <w:bCs/>
          <w:color w:val="323130"/>
        </w:rPr>
        <w:t> </w:t>
      </w:r>
    </w:p>
    <w:p w14:paraId="135A01BC" w14:textId="77777777" w:rsidR="00E24375" w:rsidRPr="00E24375" w:rsidRDefault="00E24375" w:rsidP="00E24375">
      <w:pPr>
        <w:spacing w:after="0" w:line="240" w:lineRule="auto"/>
        <w:textAlignment w:val="baseline"/>
        <w:rPr>
          <w:rFonts w:ascii="Calibri" w:eastAsia="Times New Roman" w:hAnsi="Calibri" w:cs="Calibri"/>
          <w:b/>
          <w:bCs/>
          <w:color w:val="323130"/>
        </w:rPr>
      </w:pPr>
      <w:r w:rsidRPr="00E24375">
        <w:rPr>
          <w:rFonts w:ascii="Calibri" w:eastAsia="Times New Roman" w:hAnsi="Calibri" w:cs="Calibri"/>
          <w:b/>
          <w:bCs/>
          <w:color w:val="323130"/>
        </w:rPr>
        <w:t>Thanks,</w:t>
      </w:r>
    </w:p>
    <w:p w14:paraId="7F013AF9" w14:textId="77777777" w:rsidR="00E24375" w:rsidRPr="00E24375" w:rsidRDefault="00E24375" w:rsidP="00E24375">
      <w:pPr>
        <w:spacing w:after="0" w:line="240" w:lineRule="auto"/>
        <w:textAlignment w:val="baseline"/>
        <w:rPr>
          <w:rFonts w:ascii="Calibri" w:eastAsia="Times New Roman" w:hAnsi="Calibri" w:cs="Calibri"/>
          <w:b/>
          <w:bCs/>
          <w:color w:val="323130"/>
        </w:rPr>
      </w:pPr>
      <w:r w:rsidRPr="00E24375">
        <w:rPr>
          <w:rFonts w:ascii="Calibri" w:eastAsia="Times New Roman" w:hAnsi="Calibri" w:cs="Calibri"/>
          <w:b/>
          <w:bCs/>
          <w:color w:val="323130"/>
        </w:rPr>
        <w:t> </w:t>
      </w:r>
    </w:p>
    <w:p w14:paraId="6D404CB4" w14:textId="77777777" w:rsidR="00E24375" w:rsidRPr="00E24375" w:rsidRDefault="00E24375" w:rsidP="00E24375">
      <w:pPr>
        <w:spacing w:after="0" w:line="240" w:lineRule="auto"/>
        <w:textAlignment w:val="baseline"/>
        <w:rPr>
          <w:rFonts w:ascii="Calibri" w:eastAsia="Times New Roman" w:hAnsi="Calibri" w:cs="Calibri"/>
          <w:b/>
          <w:bCs/>
          <w:color w:val="323130"/>
        </w:rPr>
      </w:pPr>
      <w:r w:rsidRPr="00E24375">
        <w:rPr>
          <w:rFonts w:ascii="inherit" w:eastAsia="Times New Roman" w:hAnsi="inherit" w:cs="Calibri"/>
          <w:b/>
          <w:bCs/>
          <w:color w:val="323130"/>
          <w:sz w:val="24"/>
          <w:szCs w:val="24"/>
          <w:bdr w:val="none" w:sz="0" w:space="0" w:color="auto" w:frame="1"/>
        </w:rPr>
        <w:t>Kevin Gillespie</w:t>
      </w:r>
    </w:p>
    <w:p w14:paraId="56CB851C" w14:textId="77777777" w:rsidR="00E24375" w:rsidRPr="00E24375" w:rsidRDefault="00E24375" w:rsidP="00E24375">
      <w:pPr>
        <w:spacing w:after="0" w:line="240" w:lineRule="auto"/>
        <w:textAlignment w:val="baseline"/>
        <w:rPr>
          <w:rFonts w:ascii="Calibri" w:eastAsia="Times New Roman" w:hAnsi="Calibri" w:cs="Calibri"/>
          <w:b/>
          <w:bCs/>
          <w:color w:val="323130"/>
        </w:rPr>
      </w:pPr>
      <w:r w:rsidRPr="00E24375">
        <w:rPr>
          <w:rFonts w:ascii="inherit" w:eastAsia="Times New Roman" w:hAnsi="inherit" w:cs="Calibri"/>
          <w:b/>
          <w:bCs/>
          <w:color w:val="323130"/>
          <w:sz w:val="24"/>
          <w:szCs w:val="24"/>
          <w:bdr w:val="none" w:sz="0" w:space="0" w:color="auto" w:frame="1"/>
        </w:rPr>
        <w:t>Marion Region Emergency Response Coordinator</w:t>
      </w:r>
    </w:p>
    <w:p w14:paraId="58BE566B" w14:textId="77777777" w:rsidR="00E24375" w:rsidRPr="00E24375" w:rsidRDefault="00E24375" w:rsidP="00E24375">
      <w:pPr>
        <w:spacing w:after="0" w:line="240" w:lineRule="auto"/>
        <w:textAlignment w:val="baseline"/>
        <w:rPr>
          <w:rFonts w:ascii="Calibri" w:eastAsia="Times New Roman" w:hAnsi="Calibri" w:cs="Calibri"/>
          <w:b/>
          <w:bCs/>
          <w:color w:val="323130"/>
        </w:rPr>
      </w:pPr>
      <w:r w:rsidRPr="00E24375">
        <w:rPr>
          <w:rFonts w:ascii="inherit" w:eastAsia="Times New Roman" w:hAnsi="inherit" w:cs="Calibri"/>
          <w:b/>
          <w:bCs/>
          <w:color w:val="323130"/>
          <w:sz w:val="24"/>
          <w:szCs w:val="24"/>
          <w:bdr w:val="none" w:sz="0" w:space="0" w:color="auto" w:frame="1"/>
        </w:rPr>
        <w:t>Illinois Department of Public Health</w:t>
      </w:r>
    </w:p>
    <w:p w14:paraId="19061925" w14:textId="77777777" w:rsidR="00E24375" w:rsidRPr="00E24375" w:rsidRDefault="00E24375" w:rsidP="00E24375">
      <w:pPr>
        <w:spacing w:after="0" w:line="240" w:lineRule="auto"/>
        <w:textAlignment w:val="baseline"/>
        <w:rPr>
          <w:rFonts w:ascii="Calibri" w:eastAsia="Times New Roman" w:hAnsi="Calibri" w:cs="Calibri"/>
          <w:b/>
          <w:bCs/>
          <w:color w:val="323130"/>
        </w:rPr>
      </w:pPr>
      <w:r w:rsidRPr="00E24375">
        <w:rPr>
          <w:rFonts w:ascii="inherit" w:eastAsia="Times New Roman" w:hAnsi="inherit" w:cs="Calibri"/>
          <w:b/>
          <w:bCs/>
          <w:color w:val="323130"/>
          <w:sz w:val="24"/>
          <w:szCs w:val="24"/>
          <w:bdr w:val="none" w:sz="0" w:space="0" w:color="auto" w:frame="1"/>
        </w:rPr>
        <w:t>Office of Preparedness &amp; Response</w:t>
      </w:r>
    </w:p>
    <w:p w14:paraId="19FF64DB" w14:textId="77777777" w:rsidR="00E24375" w:rsidRPr="00E24375" w:rsidRDefault="00E24375" w:rsidP="00E24375">
      <w:pPr>
        <w:spacing w:after="0" w:line="240" w:lineRule="auto"/>
        <w:textAlignment w:val="baseline"/>
        <w:rPr>
          <w:rFonts w:ascii="Calibri" w:eastAsia="Times New Roman" w:hAnsi="Calibri" w:cs="Calibri"/>
          <w:b/>
          <w:bCs/>
          <w:color w:val="323130"/>
        </w:rPr>
      </w:pPr>
      <w:r w:rsidRPr="00E24375">
        <w:rPr>
          <w:rFonts w:ascii="Wingdings" w:eastAsia="Times New Roman" w:hAnsi="Wingdings" w:cs="Calibri"/>
          <w:b/>
          <w:bCs/>
          <w:color w:val="323130"/>
          <w:sz w:val="24"/>
          <w:szCs w:val="24"/>
          <w:bdr w:val="none" w:sz="0" w:space="0" w:color="auto" w:frame="1"/>
        </w:rPr>
        <w:t>*</w:t>
      </w:r>
      <w:r w:rsidRPr="00E24375">
        <w:rPr>
          <w:rFonts w:ascii="Tms Rmn" w:eastAsia="Times New Roman" w:hAnsi="Tms Rmn" w:cs="Calibri"/>
          <w:b/>
          <w:bCs/>
          <w:color w:val="323130"/>
          <w:sz w:val="24"/>
          <w:szCs w:val="24"/>
          <w:bdr w:val="none" w:sz="0" w:space="0" w:color="auto" w:frame="1"/>
        </w:rPr>
        <w:t> </w:t>
      </w:r>
      <w:hyperlink r:id="rId5" w:tgtFrame="_blank" w:history="1">
        <w:r w:rsidRPr="00E24375">
          <w:rPr>
            <w:rFonts w:ascii="inherit" w:eastAsia="Times New Roman" w:hAnsi="inherit" w:cs="Calibri"/>
            <w:b/>
            <w:bCs/>
            <w:color w:val="0000FF"/>
            <w:sz w:val="24"/>
            <w:szCs w:val="24"/>
            <w:u w:val="single"/>
            <w:bdr w:val="none" w:sz="0" w:space="0" w:color="auto" w:frame="1"/>
          </w:rPr>
          <w:t>Kevin.Gillespie@illinois.gov</w:t>
        </w:r>
        <w:r w:rsidRPr="00E24375">
          <w:rPr>
            <w:rFonts w:ascii="Tms Rmn" w:eastAsia="Times New Roman" w:hAnsi="Tms Rmn" w:cs="Calibri"/>
            <w:b/>
            <w:bCs/>
            <w:color w:val="0000FF"/>
            <w:sz w:val="24"/>
            <w:szCs w:val="24"/>
            <w:u w:val="single"/>
            <w:bdr w:val="none" w:sz="0" w:space="0" w:color="auto" w:frame="1"/>
          </w:rPr>
          <w:t>|</w:t>
        </w:r>
      </w:hyperlink>
    </w:p>
    <w:p w14:paraId="75CCD2D0" w14:textId="77777777" w:rsidR="00E24375" w:rsidRPr="00E24375" w:rsidRDefault="00E24375" w:rsidP="00E24375">
      <w:pPr>
        <w:spacing w:after="0" w:line="240" w:lineRule="auto"/>
        <w:textAlignment w:val="baseline"/>
        <w:rPr>
          <w:rFonts w:ascii="Calibri" w:eastAsia="Times New Roman" w:hAnsi="Calibri" w:cs="Calibri"/>
          <w:b/>
          <w:bCs/>
          <w:color w:val="323130"/>
        </w:rPr>
      </w:pPr>
      <w:r w:rsidRPr="00E24375">
        <w:rPr>
          <w:rFonts w:ascii="Wingdings" w:eastAsia="Times New Roman" w:hAnsi="Wingdings" w:cs="Calibri"/>
          <w:b/>
          <w:bCs/>
          <w:color w:val="323130"/>
          <w:sz w:val="24"/>
          <w:szCs w:val="24"/>
          <w:bdr w:val="none" w:sz="0" w:space="0" w:color="auto" w:frame="1"/>
        </w:rPr>
        <w:t>(</w:t>
      </w:r>
      <w:r w:rsidRPr="00E24375">
        <w:rPr>
          <w:rFonts w:ascii="Tms Rmn" w:eastAsia="Times New Roman" w:hAnsi="Tms Rmn" w:cs="Calibri"/>
          <w:b/>
          <w:bCs/>
          <w:color w:val="323130"/>
          <w:sz w:val="24"/>
          <w:szCs w:val="24"/>
          <w:bdr w:val="none" w:sz="0" w:space="0" w:color="auto" w:frame="1"/>
        </w:rPr>
        <w:t> </w:t>
      </w:r>
      <w:r w:rsidRPr="00E24375">
        <w:rPr>
          <w:rFonts w:ascii="inherit" w:eastAsia="Times New Roman" w:hAnsi="inherit" w:cs="Calibri"/>
          <w:b/>
          <w:bCs/>
          <w:color w:val="323130"/>
          <w:sz w:val="24"/>
          <w:szCs w:val="24"/>
          <w:bdr w:val="none" w:sz="0" w:space="0" w:color="auto" w:frame="1"/>
        </w:rPr>
        <w:t>618.993.7047</w:t>
      </w:r>
      <w:r w:rsidRPr="00E24375">
        <w:rPr>
          <w:rFonts w:ascii="Tms Rmn" w:eastAsia="Times New Roman" w:hAnsi="Tms Rmn" w:cs="Calibri"/>
          <w:b/>
          <w:bCs/>
          <w:color w:val="323130"/>
          <w:sz w:val="24"/>
          <w:szCs w:val="24"/>
          <w:bdr w:val="none" w:sz="0" w:space="0" w:color="auto" w:frame="1"/>
        </w:rPr>
        <w:t> | </w:t>
      </w:r>
      <w:r w:rsidRPr="00E24375">
        <w:rPr>
          <w:rFonts w:ascii="Tms Rmn" w:eastAsia="Times New Roman" w:hAnsi="Tms Rmn" w:cs="Calibri"/>
          <w:b/>
          <w:bCs/>
          <w:noProof/>
          <w:color w:val="323130"/>
          <w:sz w:val="24"/>
          <w:szCs w:val="24"/>
          <w:bdr w:val="none" w:sz="0" w:space="0" w:color="auto" w:frame="1"/>
        </w:rPr>
        <w:drawing>
          <wp:inline distT="0" distB="0" distL="0" distR="0" wp14:anchorId="32A61D4E" wp14:editId="29BF14AD">
            <wp:extent cx="104775" cy="171450"/>
            <wp:effectExtent l="0" t="0" r="9525" b="0"/>
            <wp:docPr id="4" name="x_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24375">
        <w:rPr>
          <w:rFonts w:ascii="Tms Rmn" w:eastAsia="Times New Roman" w:hAnsi="Tms Rmn" w:cs="Calibri"/>
          <w:b/>
          <w:bCs/>
          <w:color w:val="323130"/>
          <w:sz w:val="24"/>
          <w:szCs w:val="24"/>
          <w:bdr w:val="none" w:sz="0" w:space="0" w:color="auto" w:frame="1"/>
        </w:rPr>
        <w:t> </w:t>
      </w:r>
      <w:r w:rsidRPr="00E24375">
        <w:rPr>
          <w:rFonts w:ascii="inherit" w:eastAsia="Times New Roman" w:hAnsi="inherit" w:cs="Calibri"/>
          <w:b/>
          <w:bCs/>
          <w:color w:val="323130"/>
          <w:sz w:val="24"/>
          <w:szCs w:val="24"/>
          <w:bdr w:val="none" w:sz="0" w:space="0" w:color="auto" w:frame="1"/>
        </w:rPr>
        <w:t>618.964.5207</w:t>
      </w:r>
      <w:r w:rsidRPr="00E24375">
        <w:rPr>
          <w:rFonts w:ascii="Tms Rmn" w:eastAsia="Times New Roman" w:hAnsi="Tms Rmn" w:cs="Calibri"/>
          <w:b/>
          <w:bCs/>
          <w:color w:val="323130"/>
          <w:sz w:val="24"/>
          <w:szCs w:val="24"/>
          <w:bdr w:val="none" w:sz="0" w:space="0" w:color="auto" w:frame="1"/>
        </w:rPr>
        <w:t> |</w:t>
      </w:r>
      <w:r w:rsidRPr="00E24375">
        <w:rPr>
          <w:rFonts w:ascii="Wingdings 2" w:eastAsia="Times New Roman" w:hAnsi="Wingdings 2" w:cs="Calibri"/>
          <w:b/>
          <w:bCs/>
          <w:color w:val="323130"/>
          <w:sz w:val="24"/>
          <w:szCs w:val="24"/>
          <w:bdr w:val="none" w:sz="0" w:space="0" w:color="auto" w:frame="1"/>
        </w:rPr>
        <w:t>7</w:t>
      </w:r>
      <w:r w:rsidRPr="00E24375">
        <w:rPr>
          <w:rFonts w:ascii="Tms Rmn" w:eastAsia="Times New Roman" w:hAnsi="Tms Rmn" w:cs="Calibri"/>
          <w:b/>
          <w:bCs/>
          <w:color w:val="323130"/>
          <w:sz w:val="24"/>
          <w:szCs w:val="24"/>
          <w:bdr w:val="none" w:sz="0" w:space="0" w:color="auto" w:frame="1"/>
        </w:rPr>
        <w:t> </w:t>
      </w:r>
      <w:r w:rsidRPr="00E24375">
        <w:rPr>
          <w:rFonts w:ascii="inherit" w:eastAsia="Times New Roman" w:hAnsi="inherit" w:cs="Calibri"/>
          <w:b/>
          <w:bCs/>
          <w:color w:val="323130"/>
          <w:sz w:val="24"/>
          <w:szCs w:val="24"/>
          <w:bdr w:val="none" w:sz="0" w:space="0" w:color="auto" w:frame="1"/>
        </w:rPr>
        <w:t>618.993.7052</w:t>
      </w:r>
    </w:p>
    <w:p w14:paraId="4DC06AAD" w14:textId="77777777" w:rsidR="00E24375" w:rsidRPr="00E24375" w:rsidRDefault="00E24375" w:rsidP="00E24375">
      <w:pPr>
        <w:spacing w:after="0" w:line="240" w:lineRule="auto"/>
        <w:textAlignment w:val="baseline"/>
        <w:rPr>
          <w:rFonts w:ascii="Calibri" w:eastAsia="Times New Roman" w:hAnsi="Calibri" w:cs="Calibri"/>
          <w:b/>
          <w:bCs/>
          <w:color w:val="323130"/>
        </w:rPr>
      </w:pPr>
      <w:r w:rsidRPr="00E24375">
        <w:rPr>
          <w:rFonts w:ascii="Tms Rmn" w:eastAsia="Times New Roman" w:hAnsi="Tms Rmn" w:cs="Calibri"/>
          <w:b/>
          <w:bCs/>
          <w:color w:val="323130"/>
          <w:sz w:val="24"/>
          <w:szCs w:val="24"/>
          <w:bdr w:val="none" w:sz="0" w:space="0" w:color="auto" w:frame="1"/>
        </w:rPr>
        <w:t> </w:t>
      </w:r>
      <w:r w:rsidRPr="00E24375">
        <w:rPr>
          <w:rFonts w:ascii="Wingdings" w:eastAsia="Times New Roman" w:hAnsi="Wingdings" w:cs="Calibri"/>
          <w:b/>
          <w:bCs/>
          <w:color w:val="323130"/>
          <w:sz w:val="24"/>
          <w:szCs w:val="24"/>
          <w:bdr w:val="none" w:sz="0" w:space="0" w:color="auto" w:frame="1"/>
        </w:rPr>
        <w:t>+</w:t>
      </w:r>
      <w:r w:rsidRPr="00E24375">
        <w:rPr>
          <w:rFonts w:ascii="Tms Rmn" w:eastAsia="Times New Roman" w:hAnsi="Tms Rmn" w:cs="Calibri"/>
          <w:b/>
          <w:bCs/>
          <w:color w:val="323130"/>
          <w:sz w:val="24"/>
          <w:szCs w:val="24"/>
          <w:bdr w:val="none" w:sz="0" w:space="0" w:color="auto" w:frame="1"/>
        </w:rPr>
        <w:t> </w:t>
      </w:r>
      <w:r w:rsidRPr="00E24375">
        <w:rPr>
          <w:rFonts w:ascii="inherit" w:eastAsia="Times New Roman" w:hAnsi="inherit" w:cs="Calibri"/>
          <w:b/>
          <w:bCs/>
          <w:color w:val="323130"/>
          <w:sz w:val="24"/>
          <w:szCs w:val="24"/>
          <w:bdr w:val="none" w:sz="0" w:space="0" w:color="auto" w:frame="1"/>
        </w:rPr>
        <w:t>2309 W. Main Street, Marion, IL  62959</w:t>
      </w:r>
    </w:p>
    <w:p w14:paraId="69C94517" w14:textId="77777777" w:rsidR="00E24375" w:rsidRPr="00E24375" w:rsidRDefault="00E24375" w:rsidP="00E24375">
      <w:pPr>
        <w:spacing w:after="120" w:line="240" w:lineRule="auto"/>
        <w:textAlignment w:val="baseline"/>
        <w:rPr>
          <w:rFonts w:ascii="Calibri" w:eastAsia="Times New Roman" w:hAnsi="Calibri" w:cs="Calibri"/>
          <w:b/>
          <w:bCs/>
          <w:color w:val="323130"/>
        </w:rPr>
      </w:pPr>
      <w:r w:rsidRPr="00E24375">
        <w:rPr>
          <w:rFonts w:ascii="inherit" w:eastAsia="Times New Roman" w:hAnsi="inherit" w:cs="Calibri"/>
          <w:b/>
          <w:bCs/>
          <w:color w:val="323130"/>
          <w:sz w:val="24"/>
          <w:szCs w:val="24"/>
          <w:bdr w:val="none" w:sz="0" w:space="0" w:color="auto" w:frame="1"/>
        </w:rPr>
        <w:t>8 a.m. - 5 p.m. (M-Th); 8 a.m. - 3:30 p.m. (Fri); alternate Fridays off</w:t>
      </w:r>
    </w:p>
    <w:p w14:paraId="09A17240" w14:textId="77777777" w:rsidR="00FF226C" w:rsidRPr="00E24375" w:rsidRDefault="00FF226C">
      <w:pPr>
        <w:rPr>
          <w:b/>
          <w:bCs/>
        </w:rPr>
      </w:pPr>
    </w:p>
    <w:sectPr w:rsidR="00FF226C" w:rsidRPr="00E24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1396F"/>
    <w:multiLevelType w:val="multilevel"/>
    <w:tmpl w:val="4DB2F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7F0F42"/>
    <w:multiLevelType w:val="multilevel"/>
    <w:tmpl w:val="1DFC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9369749">
    <w:abstractNumId w:val="1"/>
  </w:num>
  <w:num w:numId="2" w16cid:durableId="435179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75"/>
    <w:rsid w:val="002A2C3E"/>
    <w:rsid w:val="003F79CD"/>
    <w:rsid w:val="0071160A"/>
    <w:rsid w:val="007F3F0D"/>
    <w:rsid w:val="00874AD8"/>
    <w:rsid w:val="00E24375"/>
    <w:rsid w:val="00ED0B3F"/>
    <w:rsid w:val="00FF2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19097"/>
  <w15:chartTrackingRefBased/>
  <w15:docId w15:val="{4DFA734D-BB48-44BF-88B4-260EB4C30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88655">
      <w:bodyDiv w:val="1"/>
      <w:marLeft w:val="0"/>
      <w:marRight w:val="0"/>
      <w:marTop w:val="0"/>
      <w:marBottom w:val="0"/>
      <w:divBdr>
        <w:top w:val="none" w:sz="0" w:space="0" w:color="auto"/>
        <w:left w:val="none" w:sz="0" w:space="0" w:color="auto"/>
        <w:bottom w:val="none" w:sz="0" w:space="0" w:color="auto"/>
        <w:right w:val="none" w:sz="0" w:space="0" w:color="auto"/>
      </w:divBdr>
      <w:divsChild>
        <w:div w:id="1151868975">
          <w:marLeft w:val="120"/>
          <w:marRight w:val="285"/>
          <w:marTop w:val="120"/>
          <w:marBottom w:val="0"/>
          <w:divBdr>
            <w:top w:val="none" w:sz="0" w:space="0" w:color="auto"/>
            <w:left w:val="none" w:sz="0" w:space="0" w:color="auto"/>
            <w:bottom w:val="none" w:sz="0" w:space="0" w:color="auto"/>
            <w:right w:val="none" w:sz="0" w:space="0" w:color="auto"/>
          </w:divBdr>
          <w:divsChild>
            <w:div w:id="674579790">
              <w:marLeft w:val="0"/>
              <w:marRight w:val="300"/>
              <w:marTop w:val="0"/>
              <w:marBottom w:val="0"/>
              <w:divBdr>
                <w:top w:val="none" w:sz="0" w:space="0" w:color="auto"/>
                <w:left w:val="none" w:sz="0" w:space="0" w:color="auto"/>
                <w:bottom w:val="none" w:sz="0" w:space="0" w:color="auto"/>
                <w:right w:val="none" w:sz="0" w:space="0" w:color="auto"/>
              </w:divBdr>
              <w:divsChild>
                <w:div w:id="1170486794">
                  <w:marLeft w:val="0"/>
                  <w:marRight w:val="0"/>
                  <w:marTop w:val="0"/>
                  <w:marBottom w:val="0"/>
                  <w:divBdr>
                    <w:top w:val="none" w:sz="0" w:space="0" w:color="auto"/>
                    <w:left w:val="none" w:sz="0" w:space="0" w:color="auto"/>
                    <w:bottom w:val="none" w:sz="0" w:space="0" w:color="auto"/>
                    <w:right w:val="none" w:sz="0" w:space="0" w:color="auto"/>
                  </w:divBdr>
                  <w:divsChild>
                    <w:div w:id="1577938079">
                      <w:marLeft w:val="0"/>
                      <w:marRight w:val="0"/>
                      <w:marTop w:val="0"/>
                      <w:marBottom w:val="0"/>
                      <w:divBdr>
                        <w:top w:val="none" w:sz="0" w:space="0" w:color="auto"/>
                        <w:left w:val="none" w:sz="0" w:space="0" w:color="auto"/>
                        <w:bottom w:val="none" w:sz="0" w:space="0" w:color="auto"/>
                        <w:right w:val="none" w:sz="0" w:space="0" w:color="auto"/>
                      </w:divBdr>
                      <w:divsChild>
                        <w:div w:id="132219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096849">
              <w:marLeft w:val="0"/>
              <w:marRight w:val="195"/>
              <w:marTop w:val="0"/>
              <w:marBottom w:val="0"/>
              <w:divBdr>
                <w:top w:val="none" w:sz="0" w:space="0" w:color="auto"/>
                <w:left w:val="none" w:sz="0" w:space="0" w:color="auto"/>
                <w:bottom w:val="none" w:sz="0" w:space="0" w:color="auto"/>
                <w:right w:val="none" w:sz="0" w:space="0" w:color="auto"/>
              </w:divBdr>
              <w:divsChild>
                <w:div w:id="521362907">
                  <w:marLeft w:val="0"/>
                  <w:marRight w:val="0"/>
                  <w:marTop w:val="0"/>
                  <w:marBottom w:val="0"/>
                  <w:divBdr>
                    <w:top w:val="none" w:sz="0" w:space="0" w:color="auto"/>
                    <w:left w:val="none" w:sz="0" w:space="0" w:color="auto"/>
                    <w:bottom w:val="none" w:sz="0" w:space="0" w:color="auto"/>
                    <w:right w:val="none" w:sz="0" w:space="0" w:color="auto"/>
                  </w:divBdr>
                  <w:divsChild>
                    <w:div w:id="157026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79338">
          <w:marLeft w:val="0"/>
          <w:marRight w:val="0"/>
          <w:marTop w:val="0"/>
          <w:marBottom w:val="0"/>
          <w:divBdr>
            <w:top w:val="none" w:sz="0" w:space="0" w:color="auto"/>
            <w:left w:val="none" w:sz="0" w:space="0" w:color="auto"/>
            <w:bottom w:val="none" w:sz="0" w:space="0" w:color="auto"/>
            <w:right w:val="none" w:sz="0" w:space="0" w:color="auto"/>
          </w:divBdr>
          <w:divsChild>
            <w:div w:id="1312639100">
              <w:marLeft w:val="0"/>
              <w:marRight w:val="0"/>
              <w:marTop w:val="0"/>
              <w:marBottom w:val="0"/>
              <w:divBdr>
                <w:top w:val="none" w:sz="0" w:space="0" w:color="auto"/>
                <w:left w:val="none" w:sz="0" w:space="0" w:color="auto"/>
                <w:bottom w:val="none" w:sz="0" w:space="0" w:color="auto"/>
                <w:right w:val="none" w:sz="0" w:space="0" w:color="auto"/>
              </w:divBdr>
              <w:divsChild>
                <w:div w:id="431364814">
                  <w:marLeft w:val="0"/>
                  <w:marRight w:val="0"/>
                  <w:marTop w:val="0"/>
                  <w:marBottom w:val="0"/>
                  <w:divBdr>
                    <w:top w:val="none" w:sz="0" w:space="0" w:color="auto"/>
                    <w:left w:val="none" w:sz="0" w:space="0" w:color="auto"/>
                    <w:bottom w:val="none" w:sz="0" w:space="0" w:color="auto"/>
                    <w:right w:val="none" w:sz="0" w:space="0" w:color="auto"/>
                  </w:divBdr>
                  <w:divsChild>
                    <w:div w:id="1459762911">
                      <w:marLeft w:val="0"/>
                      <w:marRight w:val="0"/>
                      <w:marTop w:val="0"/>
                      <w:marBottom w:val="0"/>
                      <w:divBdr>
                        <w:top w:val="none" w:sz="0" w:space="0" w:color="auto"/>
                        <w:left w:val="none" w:sz="0" w:space="0" w:color="auto"/>
                        <w:bottom w:val="none" w:sz="0" w:space="0" w:color="auto"/>
                        <w:right w:val="none" w:sz="0" w:space="0" w:color="auto"/>
                      </w:divBdr>
                      <w:divsChild>
                        <w:div w:id="1507134717">
                          <w:marLeft w:val="0"/>
                          <w:marRight w:val="0"/>
                          <w:marTop w:val="0"/>
                          <w:marBottom w:val="0"/>
                          <w:divBdr>
                            <w:top w:val="none" w:sz="0" w:space="0" w:color="auto"/>
                            <w:left w:val="none" w:sz="0" w:space="0" w:color="auto"/>
                            <w:bottom w:val="none" w:sz="0" w:space="0" w:color="auto"/>
                            <w:right w:val="none" w:sz="0" w:space="0" w:color="auto"/>
                          </w:divBdr>
                          <w:divsChild>
                            <w:div w:id="1382443862">
                              <w:marLeft w:val="0"/>
                              <w:marRight w:val="0"/>
                              <w:marTop w:val="0"/>
                              <w:marBottom w:val="0"/>
                              <w:divBdr>
                                <w:top w:val="none" w:sz="0" w:space="0" w:color="auto"/>
                                <w:left w:val="none" w:sz="0" w:space="0" w:color="auto"/>
                                <w:bottom w:val="none" w:sz="0" w:space="0" w:color="auto"/>
                                <w:right w:val="none" w:sz="0" w:space="0" w:color="auto"/>
                              </w:divBdr>
                              <w:divsChild>
                                <w:div w:id="122847123">
                                  <w:marLeft w:val="0"/>
                                  <w:marRight w:val="0"/>
                                  <w:marTop w:val="0"/>
                                  <w:marBottom w:val="0"/>
                                  <w:divBdr>
                                    <w:top w:val="none" w:sz="0" w:space="0" w:color="auto"/>
                                    <w:left w:val="none" w:sz="0" w:space="0" w:color="auto"/>
                                    <w:bottom w:val="none" w:sz="0" w:space="0" w:color="auto"/>
                                    <w:right w:val="none" w:sz="0" w:space="0" w:color="auto"/>
                                  </w:divBdr>
                                  <w:divsChild>
                                    <w:div w:id="1233736850">
                                      <w:marLeft w:val="120"/>
                                      <w:marRight w:val="300"/>
                                      <w:marTop w:val="0"/>
                                      <w:marBottom w:val="120"/>
                                      <w:divBdr>
                                        <w:top w:val="none" w:sz="0" w:space="0" w:color="auto"/>
                                        <w:left w:val="none" w:sz="0" w:space="0" w:color="auto"/>
                                        <w:bottom w:val="none" w:sz="0" w:space="0" w:color="auto"/>
                                        <w:right w:val="none" w:sz="0" w:space="0" w:color="auto"/>
                                      </w:divBdr>
                                      <w:divsChild>
                                        <w:div w:id="798574475">
                                          <w:marLeft w:val="0"/>
                                          <w:marRight w:val="0"/>
                                          <w:marTop w:val="0"/>
                                          <w:marBottom w:val="0"/>
                                          <w:divBdr>
                                            <w:top w:val="none" w:sz="0" w:space="0" w:color="auto"/>
                                            <w:left w:val="none" w:sz="0" w:space="0" w:color="auto"/>
                                            <w:bottom w:val="none" w:sz="0" w:space="0" w:color="auto"/>
                                            <w:right w:val="none" w:sz="0" w:space="0" w:color="auto"/>
                                          </w:divBdr>
                                          <w:divsChild>
                                            <w:div w:id="771163869">
                                              <w:marLeft w:val="0"/>
                                              <w:marRight w:val="120"/>
                                              <w:marTop w:val="0"/>
                                              <w:marBottom w:val="0"/>
                                              <w:divBdr>
                                                <w:top w:val="none" w:sz="0" w:space="0" w:color="auto"/>
                                                <w:left w:val="none" w:sz="0" w:space="0" w:color="auto"/>
                                                <w:bottom w:val="none" w:sz="0" w:space="0" w:color="auto"/>
                                                <w:right w:val="none" w:sz="0" w:space="0" w:color="auto"/>
                                              </w:divBdr>
                                              <w:divsChild>
                                                <w:div w:id="1018849979">
                                                  <w:marLeft w:val="0"/>
                                                  <w:marRight w:val="0"/>
                                                  <w:marTop w:val="0"/>
                                                  <w:marBottom w:val="0"/>
                                                  <w:divBdr>
                                                    <w:top w:val="none" w:sz="0" w:space="0" w:color="auto"/>
                                                    <w:left w:val="none" w:sz="0" w:space="0" w:color="auto"/>
                                                    <w:bottom w:val="none" w:sz="0" w:space="0" w:color="auto"/>
                                                    <w:right w:val="none" w:sz="0" w:space="0" w:color="auto"/>
                                                  </w:divBdr>
                                                  <w:divsChild>
                                                    <w:div w:id="115278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600507">
                                              <w:marLeft w:val="780"/>
                                              <w:marRight w:val="0"/>
                                              <w:marTop w:val="0"/>
                                              <w:marBottom w:val="0"/>
                                              <w:divBdr>
                                                <w:top w:val="none" w:sz="0" w:space="0" w:color="auto"/>
                                                <w:left w:val="none" w:sz="0" w:space="0" w:color="auto"/>
                                                <w:bottom w:val="none" w:sz="0" w:space="0" w:color="auto"/>
                                                <w:right w:val="none" w:sz="0" w:space="0" w:color="auto"/>
                                              </w:divBdr>
                                              <w:divsChild>
                                                <w:div w:id="793059355">
                                                  <w:marLeft w:val="0"/>
                                                  <w:marRight w:val="0"/>
                                                  <w:marTop w:val="0"/>
                                                  <w:marBottom w:val="0"/>
                                                  <w:divBdr>
                                                    <w:top w:val="none" w:sz="0" w:space="0" w:color="auto"/>
                                                    <w:left w:val="none" w:sz="0" w:space="0" w:color="auto"/>
                                                    <w:bottom w:val="none" w:sz="0" w:space="0" w:color="auto"/>
                                                    <w:right w:val="none" w:sz="0" w:space="0" w:color="auto"/>
                                                  </w:divBdr>
                                                  <w:divsChild>
                                                    <w:div w:id="1008215954">
                                                      <w:marLeft w:val="0"/>
                                                      <w:marRight w:val="0"/>
                                                      <w:marTop w:val="0"/>
                                                      <w:marBottom w:val="0"/>
                                                      <w:divBdr>
                                                        <w:top w:val="none" w:sz="0" w:space="0" w:color="auto"/>
                                                        <w:left w:val="none" w:sz="0" w:space="0" w:color="auto"/>
                                                        <w:bottom w:val="none" w:sz="0" w:space="0" w:color="auto"/>
                                                        <w:right w:val="none" w:sz="0" w:space="0" w:color="auto"/>
                                                      </w:divBdr>
                                                      <w:divsChild>
                                                        <w:div w:id="151580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00782">
                                                  <w:marLeft w:val="0"/>
                                                  <w:marRight w:val="0"/>
                                                  <w:marTop w:val="0"/>
                                                  <w:marBottom w:val="0"/>
                                                  <w:divBdr>
                                                    <w:top w:val="none" w:sz="0" w:space="0" w:color="auto"/>
                                                    <w:left w:val="none" w:sz="0" w:space="0" w:color="auto"/>
                                                    <w:bottom w:val="none" w:sz="0" w:space="0" w:color="auto"/>
                                                    <w:right w:val="none" w:sz="0" w:space="0" w:color="auto"/>
                                                  </w:divBdr>
                                                  <w:divsChild>
                                                    <w:div w:id="23143124">
                                                      <w:marLeft w:val="0"/>
                                                      <w:marRight w:val="0"/>
                                                      <w:marTop w:val="0"/>
                                                      <w:marBottom w:val="0"/>
                                                      <w:divBdr>
                                                        <w:top w:val="none" w:sz="0" w:space="0" w:color="auto"/>
                                                        <w:left w:val="none" w:sz="0" w:space="0" w:color="auto"/>
                                                        <w:bottom w:val="none" w:sz="0" w:space="0" w:color="auto"/>
                                                        <w:right w:val="none" w:sz="0" w:space="0" w:color="auto"/>
                                                      </w:divBdr>
                                                      <w:divsChild>
                                                        <w:div w:id="194193307">
                                                          <w:marLeft w:val="0"/>
                                                          <w:marRight w:val="0"/>
                                                          <w:marTop w:val="0"/>
                                                          <w:marBottom w:val="0"/>
                                                          <w:divBdr>
                                                            <w:top w:val="none" w:sz="0" w:space="0" w:color="auto"/>
                                                            <w:left w:val="none" w:sz="0" w:space="0" w:color="auto"/>
                                                            <w:bottom w:val="none" w:sz="0" w:space="0" w:color="auto"/>
                                                            <w:right w:val="none" w:sz="0" w:space="0" w:color="auto"/>
                                                          </w:divBdr>
                                                          <w:divsChild>
                                                            <w:div w:id="628362414">
                                                              <w:marLeft w:val="0"/>
                                                              <w:marRight w:val="0"/>
                                                              <w:marTop w:val="0"/>
                                                              <w:marBottom w:val="0"/>
                                                              <w:divBdr>
                                                                <w:top w:val="none" w:sz="0" w:space="0" w:color="auto"/>
                                                                <w:left w:val="none" w:sz="0" w:space="0" w:color="auto"/>
                                                                <w:bottom w:val="none" w:sz="0" w:space="0" w:color="auto"/>
                                                                <w:right w:val="none" w:sz="0" w:space="0" w:color="auto"/>
                                                              </w:divBdr>
                                                              <w:divsChild>
                                                                <w:div w:id="256520717">
                                                                  <w:marLeft w:val="0"/>
                                                                  <w:marRight w:val="0"/>
                                                                  <w:marTop w:val="0"/>
                                                                  <w:marBottom w:val="0"/>
                                                                  <w:divBdr>
                                                                    <w:top w:val="none" w:sz="0" w:space="0" w:color="auto"/>
                                                                    <w:left w:val="none" w:sz="0" w:space="0" w:color="auto"/>
                                                                    <w:bottom w:val="none" w:sz="0" w:space="0" w:color="auto"/>
                                                                    <w:right w:val="none" w:sz="0" w:space="0" w:color="auto"/>
                                                                  </w:divBdr>
                                                                  <w:divsChild>
                                                                    <w:div w:id="1187676072">
                                                                      <w:marLeft w:val="0"/>
                                                                      <w:marRight w:val="0"/>
                                                                      <w:marTop w:val="0"/>
                                                                      <w:marBottom w:val="0"/>
                                                                      <w:divBdr>
                                                                        <w:top w:val="none" w:sz="0" w:space="0" w:color="auto"/>
                                                                        <w:left w:val="none" w:sz="0" w:space="0" w:color="auto"/>
                                                                        <w:bottom w:val="none" w:sz="0" w:space="0" w:color="auto"/>
                                                                        <w:right w:val="none" w:sz="0" w:space="0" w:color="auto"/>
                                                                      </w:divBdr>
                                                                      <w:divsChild>
                                                                        <w:div w:id="2043937634">
                                                                          <w:marLeft w:val="0"/>
                                                                          <w:marRight w:val="0"/>
                                                                          <w:marTop w:val="0"/>
                                                                          <w:marBottom w:val="0"/>
                                                                          <w:divBdr>
                                                                            <w:top w:val="none" w:sz="0" w:space="0" w:color="auto"/>
                                                                            <w:left w:val="none" w:sz="0" w:space="0" w:color="auto"/>
                                                                            <w:bottom w:val="none" w:sz="0" w:space="0" w:color="auto"/>
                                                                            <w:right w:val="none" w:sz="0" w:space="0" w:color="auto"/>
                                                                          </w:divBdr>
                                                                          <w:divsChild>
                                                                            <w:div w:id="1077478714">
                                                                              <w:marLeft w:val="0"/>
                                                                              <w:marRight w:val="0"/>
                                                                              <w:marTop w:val="0"/>
                                                                              <w:marBottom w:val="0"/>
                                                                              <w:divBdr>
                                                                                <w:top w:val="none" w:sz="0" w:space="0" w:color="auto"/>
                                                                                <w:left w:val="none" w:sz="0" w:space="0" w:color="auto"/>
                                                                                <w:bottom w:val="none" w:sz="0" w:space="0" w:color="auto"/>
                                                                                <w:right w:val="none" w:sz="0" w:space="0" w:color="auto"/>
                                                                              </w:divBdr>
                                                                              <w:divsChild>
                                                                                <w:div w:id="1459447276">
                                                                                  <w:marLeft w:val="0"/>
                                                                                  <w:marRight w:val="0"/>
                                                                                  <w:marTop w:val="0"/>
                                                                                  <w:marBottom w:val="0"/>
                                                                                  <w:divBdr>
                                                                                    <w:top w:val="none" w:sz="0" w:space="0" w:color="auto"/>
                                                                                    <w:left w:val="none" w:sz="0" w:space="0" w:color="auto"/>
                                                                                    <w:bottom w:val="none" w:sz="0" w:space="0" w:color="auto"/>
                                                                                    <w:right w:val="none" w:sz="0" w:space="0" w:color="auto"/>
                                                                                  </w:divBdr>
                                                                                  <w:divsChild>
                                                                                    <w:div w:id="113371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97136">
                                                                          <w:marLeft w:val="0"/>
                                                                          <w:marRight w:val="0"/>
                                                                          <w:marTop w:val="0"/>
                                                                          <w:marBottom w:val="0"/>
                                                                          <w:divBdr>
                                                                            <w:top w:val="none" w:sz="0" w:space="0" w:color="auto"/>
                                                                            <w:left w:val="none" w:sz="0" w:space="0" w:color="auto"/>
                                                                            <w:bottom w:val="none" w:sz="0" w:space="0" w:color="auto"/>
                                                                            <w:right w:val="none" w:sz="0" w:space="0" w:color="auto"/>
                                                                          </w:divBdr>
                                                                          <w:divsChild>
                                                                            <w:div w:id="1410930321">
                                                                              <w:marLeft w:val="0"/>
                                                                              <w:marRight w:val="0"/>
                                                                              <w:marTop w:val="0"/>
                                                                              <w:marBottom w:val="0"/>
                                                                              <w:divBdr>
                                                                                <w:top w:val="none" w:sz="0" w:space="0" w:color="auto"/>
                                                                                <w:left w:val="none" w:sz="0" w:space="0" w:color="auto"/>
                                                                                <w:bottom w:val="none" w:sz="0" w:space="0" w:color="auto"/>
                                                                                <w:right w:val="none" w:sz="0" w:space="0" w:color="auto"/>
                                                                              </w:divBdr>
                                                                            </w:div>
                                                                          </w:divsChild>
                                                                        </w:div>
                                                                        <w:div w:id="2115900779">
                                                                          <w:marLeft w:val="0"/>
                                                                          <w:marRight w:val="0"/>
                                                                          <w:marTop w:val="0"/>
                                                                          <w:marBottom w:val="0"/>
                                                                          <w:divBdr>
                                                                            <w:top w:val="none" w:sz="0" w:space="0" w:color="auto"/>
                                                                            <w:left w:val="none" w:sz="0" w:space="0" w:color="auto"/>
                                                                            <w:bottom w:val="none" w:sz="0" w:space="0" w:color="auto"/>
                                                                            <w:right w:val="none" w:sz="0" w:space="0" w:color="auto"/>
                                                                          </w:divBdr>
                                                                          <w:divsChild>
                                                                            <w:div w:id="1465196326">
                                                                              <w:marLeft w:val="0"/>
                                                                              <w:marRight w:val="0"/>
                                                                              <w:marTop w:val="0"/>
                                                                              <w:marBottom w:val="0"/>
                                                                              <w:divBdr>
                                                                                <w:top w:val="none" w:sz="0" w:space="0" w:color="auto"/>
                                                                                <w:left w:val="none" w:sz="0" w:space="0" w:color="auto"/>
                                                                                <w:bottom w:val="none" w:sz="0" w:space="0" w:color="auto"/>
                                                                                <w:right w:val="none" w:sz="0" w:space="0" w:color="auto"/>
                                                                              </w:divBdr>
                                                                              <w:divsChild>
                                                                                <w:div w:id="158611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72001">
                                                                          <w:marLeft w:val="0"/>
                                                                          <w:marRight w:val="0"/>
                                                                          <w:marTop w:val="0"/>
                                                                          <w:marBottom w:val="0"/>
                                                                          <w:divBdr>
                                                                            <w:top w:val="none" w:sz="0" w:space="0" w:color="auto"/>
                                                                            <w:left w:val="none" w:sz="0" w:space="0" w:color="auto"/>
                                                                            <w:bottom w:val="none" w:sz="0" w:space="0" w:color="auto"/>
                                                                            <w:right w:val="none" w:sz="0" w:space="0" w:color="auto"/>
                                                                          </w:divBdr>
                                                                          <w:divsChild>
                                                                            <w:div w:id="360327360">
                                                                              <w:marLeft w:val="0"/>
                                                                              <w:marRight w:val="0"/>
                                                                              <w:marTop w:val="0"/>
                                                                              <w:marBottom w:val="0"/>
                                                                              <w:divBdr>
                                                                                <w:top w:val="none" w:sz="0" w:space="0" w:color="auto"/>
                                                                                <w:left w:val="none" w:sz="0" w:space="0" w:color="auto"/>
                                                                                <w:bottom w:val="none" w:sz="0" w:space="0" w:color="auto"/>
                                                                                <w:right w:val="none" w:sz="0" w:space="0" w:color="auto"/>
                                                                              </w:divBdr>
                                                                              <w:divsChild>
                                                                                <w:div w:id="104498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331177">
                                                                          <w:marLeft w:val="0"/>
                                                                          <w:marRight w:val="0"/>
                                                                          <w:marTop w:val="0"/>
                                                                          <w:marBottom w:val="0"/>
                                                                          <w:divBdr>
                                                                            <w:top w:val="none" w:sz="0" w:space="0" w:color="auto"/>
                                                                            <w:left w:val="none" w:sz="0" w:space="0" w:color="auto"/>
                                                                            <w:bottom w:val="none" w:sz="0" w:space="0" w:color="auto"/>
                                                                            <w:right w:val="none" w:sz="0" w:space="0" w:color="auto"/>
                                                                          </w:divBdr>
                                                                          <w:divsChild>
                                                                            <w:div w:id="1165704784">
                                                                              <w:marLeft w:val="0"/>
                                                                              <w:marRight w:val="0"/>
                                                                              <w:marTop w:val="0"/>
                                                                              <w:marBottom w:val="0"/>
                                                                              <w:divBdr>
                                                                                <w:top w:val="none" w:sz="0" w:space="0" w:color="auto"/>
                                                                                <w:left w:val="none" w:sz="0" w:space="0" w:color="auto"/>
                                                                                <w:bottom w:val="none" w:sz="0" w:space="0" w:color="auto"/>
                                                                                <w:right w:val="none" w:sz="0" w:space="0" w:color="auto"/>
                                                                              </w:divBdr>
                                                                              <w:divsChild>
                                                                                <w:div w:id="142056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998284">
                                                                          <w:marLeft w:val="0"/>
                                                                          <w:marRight w:val="0"/>
                                                                          <w:marTop w:val="0"/>
                                                                          <w:marBottom w:val="0"/>
                                                                          <w:divBdr>
                                                                            <w:top w:val="none" w:sz="0" w:space="0" w:color="auto"/>
                                                                            <w:left w:val="none" w:sz="0" w:space="0" w:color="auto"/>
                                                                            <w:bottom w:val="none" w:sz="0" w:space="0" w:color="auto"/>
                                                                            <w:right w:val="none" w:sz="0" w:space="0" w:color="auto"/>
                                                                          </w:divBdr>
                                                                          <w:divsChild>
                                                                            <w:div w:id="1693146661">
                                                                              <w:marLeft w:val="0"/>
                                                                              <w:marRight w:val="0"/>
                                                                              <w:marTop w:val="0"/>
                                                                              <w:marBottom w:val="0"/>
                                                                              <w:divBdr>
                                                                                <w:top w:val="none" w:sz="0" w:space="0" w:color="auto"/>
                                                                                <w:left w:val="none" w:sz="0" w:space="0" w:color="auto"/>
                                                                                <w:bottom w:val="none" w:sz="0" w:space="0" w:color="auto"/>
                                                                                <w:right w:val="none" w:sz="0" w:space="0" w:color="auto"/>
                                                                              </w:divBdr>
                                                                              <w:divsChild>
                                                                                <w:div w:id="57161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8781712">
                                              <w:marLeft w:val="0"/>
                                              <w:marRight w:val="0"/>
                                              <w:marTop w:val="0"/>
                                              <w:marBottom w:val="0"/>
                                              <w:divBdr>
                                                <w:top w:val="none" w:sz="0" w:space="0" w:color="auto"/>
                                                <w:left w:val="none" w:sz="0" w:space="0" w:color="auto"/>
                                                <w:bottom w:val="none" w:sz="0" w:space="0" w:color="auto"/>
                                                <w:right w:val="none" w:sz="0" w:space="0" w:color="auto"/>
                                              </w:divBdr>
                                              <w:divsChild>
                                                <w:div w:id="675621730">
                                                  <w:marLeft w:val="0"/>
                                                  <w:marRight w:val="0"/>
                                                  <w:marTop w:val="0"/>
                                                  <w:marBottom w:val="0"/>
                                                  <w:divBdr>
                                                    <w:top w:val="none" w:sz="0" w:space="0" w:color="auto"/>
                                                    <w:left w:val="none" w:sz="0" w:space="0" w:color="auto"/>
                                                    <w:bottom w:val="none" w:sz="0" w:space="0" w:color="auto"/>
                                                    <w:right w:val="none" w:sz="0" w:space="0" w:color="auto"/>
                                                  </w:divBdr>
                                                  <w:divsChild>
                                                    <w:div w:id="1990790399">
                                                      <w:marLeft w:val="0"/>
                                                      <w:marRight w:val="0"/>
                                                      <w:marTop w:val="0"/>
                                                      <w:marBottom w:val="0"/>
                                                      <w:divBdr>
                                                        <w:top w:val="none" w:sz="0" w:space="0" w:color="auto"/>
                                                        <w:left w:val="none" w:sz="0" w:space="0" w:color="auto"/>
                                                        <w:bottom w:val="none" w:sz="0" w:space="0" w:color="auto"/>
                                                        <w:right w:val="none" w:sz="0" w:space="0" w:color="auto"/>
                                                      </w:divBdr>
                                                      <w:divsChild>
                                                        <w:div w:id="700283415">
                                                          <w:marLeft w:val="0"/>
                                                          <w:marRight w:val="0"/>
                                                          <w:marTop w:val="0"/>
                                                          <w:marBottom w:val="0"/>
                                                          <w:divBdr>
                                                            <w:top w:val="none" w:sz="0" w:space="0" w:color="auto"/>
                                                            <w:left w:val="none" w:sz="0" w:space="0" w:color="auto"/>
                                                            <w:bottom w:val="none" w:sz="0" w:space="0" w:color="auto"/>
                                                            <w:right w:val="none" w:sz="0" w:space="0" w:color="auto"/>
                                                          </w:divBdr>
                                                          <w:divsChild>
                                                            <w:div w:id="513426521">
                                                              <w:marLeft w:val="0"/>
                                                              <w:marRight w:val="0"/>
                                                              <w:marTop w:val="60"/>
                                                              <w:marBottom w:val="0"/>
                                                              <w:divBdr>
                                                                <w:top w:val="none" w:sz="0" w:space="0" w:color="auto"/>
                                                                <w:left w:val="none" w:sz="0" w:space="0" w:color="auto"/>
                                                                <w:bottom w:val="none" w:sz="0" w:space="0" w:color="auto"/>
                                                                <w:right w:val="none" w:sz="0" w:space="0" w:color="auto"/>
                                                              </w:divBdr>
                                                              <w:divsChild>
                                                                <w:div w:id="1625116375">
                                                                  <w:marLeft w:val="0"/>
                                                                  <w:marRight w:val="0"/>
                                                                  <w:marTop w:val="0"/>
                                                                  <w:marBottom w:val="0"/>
                                                                  <w:divBdr>
                                                                    <w:top w:val="none" w:sz="0" w:space="0" w:color="auto"/>
                                                                    <w:left w:val="none" w:sz="0" w:space="0" w:color="auto"/>
                                                                    <w:bottom w:val="none" w:sz="0" w:space="0" w:color="auto"/>
                                                                    <w:right w:val="none" w:sz="0" w:space="0" w:color="auto"/>
                                                                  </w:divBdr>
                                                                </w:div>
                                                                <w:div w:id="870142099">
                                                                  <w:marLeft w:val="0"/>
                                                                  <w:marRight w:val="0"/>
                                                                  <w:marTop w:val="0"/>
                                                                  <w:marBottom w:val="0"/>
                                                                  <w:divBdr>
                                                                    <w:top w:val="none" w:sz="0" w:space="0" w:color="auto"/>
                                                                    <w:left w:val="none" w:sz="0" w:space="0" w:color="auto"/>
                                                                    <w:bottom w:val="none" w:sz="0" w:space="0" w:color="auto"/>
                                                                    <w:right w:val="none" w:sz="0" w:space="0" w:color="auto"/>
                                                                  </w:divBdr>
                                                                </w:div>
                                                                <w:div w:id="720402983">
                                                                  <w:marLeft w:val="0"/>
                                                                  <w:marRight w:val="0"/>
                                                                  <w:marTop w:val="0"/>
                                                                  <w:marBottom w:val="0"/>
                                                                  <w:divBdr>
                                                                    <w:top w:val="none" w:sz="0" w:space="0" w:color="auto"/>
                                                                    <w:left w:val="none" w:sz="0" w:space="0" w:color="auto"/>
                                                                    <w:bottom w:val="none" w:sz="0" w:space="0" w:color="auto"/>
                                                                    <w:right w:val="none" w:sz="0" w:space="0" w:color="auto"/>
                                                                  </w:divBdr>
                                                                </w:div>
                                                                <w:div w:id="1384599597">
                                                                  <w:marLeft w:val="0"/>
                                                                  <w:marRight w:val="0"/>
                                                                  <w:marTop w:val="0"/>
                                                                  <w:marBottom w:val="0"/>
                                                                  <w:divBdr>
                                                                    <w:top w:val="none" w:sz="0" w:space="0" w:color="auto"/>
                                                                    <w:left w:val="none" w:sz="0" w:space="0" w:color="auto"/>
                                                                    <w:bottom w:val="none" w:sz="0" w:space="0" w:color="auto"/>
                                                                    <w:right w:val="none" w:sz="0" w:space="0" w:color="auto"/>
                                                                  </w:divBdr>
                                                                </w:div>
                                                                <w:div w:id="1998993042">
                                                                  <w:marLeft w:val="0"/>
                                                                  <w:marRight w:val="0"/>
                                                                  <w:marTop w:val="0"/>
                                                                  <w:marBottom w:val="0"/>
                                                                  <w:divBdr>
                                                                    <w:top w:val="none" w:sz="0" w:space="0" w:color="auto"/>
                                                                    <w:left w:val="none" w:sz="0" w:space="0" w:color="auto"/>
                                                                    <w:bottom w:val="none" w:sz="0" w:space="0" w:color="auto"/>
                                                                    <w:right w:val="none" w:sz="0" w:space="0" w:color="auto"/>
                                                                  </w:divBdr>
                                                                </w:div>
                                                                <w:div w:id="52305456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953000">
                                                  <w:marLeft w:val="270"/>
                                                  <w:marRight w:val="150"/>
                                                  <w:marTop w:val="0"/>
                                                  <w:marBottom w:val="0"/>
                                                  <w:divBdr>
                                                    <w:top w:val="none" w:sz="0" w:space="0" w:color="auto"/>
                                                    <w:left w:val="none" w:sz="0" w:space="0" w:color="auto"/>
                                                    <w:bottom w:val="none" w:sz="0" w:space="0" w:color="auto"/>
                                                    <w:right w:val="none" w:sz="0" w:space="0" w:color="auto"/>
                                                  </w:divBdr>
                                                  <w:divsChild>
                                                    <w:div w:id="13554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33586">
                                          <w:marLeft w:val="780"/>
                                          <w:marRight w:val="240"/>
                                          <w:marTop w:val="180"/>
                                          <w:marBottom w:val="0"/>
                                          <w:divBdr>
                                            <w:top w:val="none" w:sz="0" w:space="0" w:color="auto"/>
                                            <w:left w:val="none" w:sz="0" w:space="0" w:color="auto"/>
                                            <w:bottom w:val="none" w:sz="0" w:space="0" w:color="auto"/>
                                            <w:right w:val="none" w:sz="0" w:space="0" w:color="auto"/>
                                          </w:divBdr>
                                          <w:divsChild>
                                            <w:div w:id="2022704466">
                                              <w:marLeft w:val="0"/>
                                              <w:marRight w:val="0"/>
                                              <w:marTop w:val="0"/>
                                              <w:marBottom w:val="0"/>
                                              <w:divBdr>
                                                <w:top w:val="none" w:sz="0" w:space="0" w:color="auto"/>
                                                <w:left w:val="none" w:sz="0" w:space="0" w:color="auto"/>
                                                <w:bottom w:val="none" w:sz="0" w:space="0" w:color="auto"/>
                                                <w:right w:val="none" w:sz="0" w:space="0" w:color="auto"/>
                                              </w:divBdr>
                                              <w:divsChild>
                                                <w:div w:id="1765149043">
                                                  <w:marLeft w:val="0"/>
                                                  <w:marRight w:val="0"/>
                                                  <w:marTop w:val="0"/>
                                                  <w:marBottom w:val="0"/>
                                                  <w:divBdr>
                                                    <w:top w:val="none" w:sz="0" w:space="0" w:color="auto"/>
                                                    <w:left w:val="none" w:sz="0" w:space="0" w:color="auto"/>
                                                    <w:bottom w:val="none" w:sz="0" w:space="0" w:color="auto"/>
                                                    <w:right w:val="none" w:sz="0" w:space="0" w:color="auto"/>
                                                  </w:divBdr>
                                                  <w:divsChild>
                                                    <w:div w:id="1003166454">
                                                      <w:marLeft w:val="0"/>
                                                      <w:marRight w:val="0"/>
                                                      <w:marTop w:val="0"/>
                                                      <w:marBottom w:val="0"/>
                                                      <w:divBdr>
                                                        <w:top w:val="none" w:sz="0" w:space="0" w:color="auto"/>
                                                        <w:left w:val="none" w:sz="0" w:space="0" w:color="auto"/>
                                                        <w:bottom w:val="none" w:sz="0" w:space="0" w:color="auto"/>
                                                        <w:right w:val="none" w:sz="0" w:space="0" w:color="auto"/>
                                                      </w:divBdr>
                                                      <w:divsChild>
                                                        <w:div w:id="50517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karen.pendergrass@illinois.gov%7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510</Words>
  <Characters>2911</Characters>
  <Application>Microsoft Office Word</Application>
  <DocSecurity>0</DocSecurity>
  <Lines>24</Lines>
  <Paragraphs>6</Paragraphs>
  <ScaleCrop>false</ScaleCrop>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Thouvenin</dc:creator>
  <cp:keywords/>
  <dc:description/>
  <cp:lastModifiedBy>Crea Rose</cp:lastModifiedBy>
  <cp:revision>2</cp:revision>
  <dcterms:created xsi:type="dcterms:W3CDTF">2025-09-27T01:55:00Z</dcterms:created>
  <dcterms:modified xsi:type="dcterms:W3CDTF">2025-09-27T01:56:00Z</dcterms:modified>
</cp:coreProperties>
</file>