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4436" w14:textId="0A408207" w:rsidR="00A40C22" w:rsidRPr="004402CE" w:rsidRDefault="002C54A4" w:rsidP="002C54A4">
      <w:pPr>
        <w:jc w:val="center"/>
        <w:rPr>
          <w:rFonts w:ascii="Times New Roman" w:hAnsi="Times New Roman" w:cs="Times New Roman"/>
          <w:b/>
          <w:bCs/>
          <w:color w:val="001848"/>
          <w:sz w:val="32"/>
          <w:szCs w:val="32"/>
        </w:rPr>
      </w:pPr>
      <w:r w:rsidRPr="004402CE">
        <w:rPr>
          <w:rFonts w:ascii="Times New Roman" w:hAnsi="Times New Roman" w:cs="Times New Roman"/>
          <w:b/>
          <w:bCs/>
          <w:color w:val="001848"/>
          <w:sz w:val="32"/>
          <w:szCs w:val="32"/>
        </w:rPr>
        <w:t xml:space="preserve">Annex </w:t>
      </w:r>
      <w:r w:rsidR="00167AFC">
        <w:rPr>
          <w:rFonts w:ascii="Times New Roman" w:hAnsi="Times New Roman" w:cs="Times New Roman"/>
          <w:b/>
          <w:bCs/>
          <w:color w:val="001848"/>
          <w:sz w:val="32"/>
          <w:szCs w:val="32"/>
        </w:rPr>
        <w:t>2.</w:t>
      </w:r>
    </w:p>
    <w:p w14:paraId="4D0B89E6" w14:textId="2A4D71DF" w:rsidR="00677C12" w:rsidRPr="00951542" w:rsidRDefault="002C54A4" w:rsidP="002C54A4">
      <w:pPr>
        <w:jc w:val="center"/>
        <w:rPr>
          <w:rFonts w:ascii="Times New Roman" w:hAnsi="Times New Roman" w:cs="Times New Roman"/>
          <w:b/>
          <w:bCs/>
          <w:color w:val="001848"/>
          <w:sz w:val="32"/>
          <w:szCs w:val="32"/>
        </w:rPr>
      </w:pPr>
      <w:r w:rsidRPr="00951542">
        <w:rPr>
          <w:rFonts w:ascii="Times New Roman" w:hAnsi="Times New Roman" w:cs="Times New Roman"/>
          <w:b/>
          <w:bCs/>
          <w:color w:val="001848"/>
          <w:sz w:val="32"/>
          <w:szCs w:val="32"/>
        </w:rPr>
        <w:t>Workplace Violence</w:t>
      </w:r>
    </w:p>
    <w:p w14:paraId="64A82865" w14:textId="3437DEA0" w:rsidR="00883BEA" w:rsidRPr="00883BEA" w:rsidRDefault="002C54A4" w:rsidP="00E137A1">
      <w:pPr>
        <w:spacing w:line="360" w:lineRule="auto"/>
        <w:rPr>
          <w:rFonts w:ascii="Times New Roman" w:hAnsi="Times New Roman" w:cs="Times New Roman"/>
          <w:color w:val="001848"/>
          <w:sz w:val="24"/>
          <w:szCs w:val="24"/>
        </w:rPr>
      </w:pPr>
      <w:r w:rsidRPr="00883BEA">
        <w:rPr>
          <w:rFonts w:ascii="Times New Roman" w:hAnsi="Times New Roman" w:cs="Times New Roman"/>
          <w:color w:val="001848"/>
          <w:sz w:val="24"/>
          <w:szCs w:val="24"/>
        </w:rPr>
        <w:t xml:space="preserve">Marion County Health Department maintains a strict Zero tolerance policy for any form of workplace violence. This includes Verbal abuse and </w:t>
      </w:r>
      <w:r w:rsidR="00F36EEB" w:rsidRPr="00883BEA">
        <w:rPr>
          <w:rFonts w:ascii="Times New Roman" w:hAnsi="Times New Roman" w:cs="Times New Roman"/>
          <w:color w:val="001848"/>
          <w:sz w:val="24"/>
          <w:szCs w:val="24"/>
        </w:rPr>
        <w:t xml:space="preserve">Physical abuse or any threats of violence toward MCHD staff, clients or visitors to health department offices or places of assignment. Consumers or visitors engaging in any form of violent behavior will be referred </w:t>
      </w:r>
      <w:proofErr w:type="gramStart"/>
      <w:r w:rsidR="00F36EEB" w:rsidRPr="00883BEA">
        <w:rPr>
          <w:rFonts w:ascii="Times New Roman" w:hAnsi="Times New Roman" w:cs="Times New Roman"/>
          <w:color w:val="001848"/>
          <w:sz w:val="24"/>
          <w:szCs w:val="24"/>
        </w:rPr>
        <w:t>to</w:t>
      </w:r>
      <w:proofErr w:type="gramEnd"/>
      <w:r w:rsidR="00F36EEB" w:rsidRPr="00883BEA">
        <w:rPr>
          <w:rFonts w:ascii="Times New Roman" w:hAnsi="Times New Roman" w:cs="Times New Roman"/>
          <w:color w:val="001848"/>
          <w:sz w:val="24"/>
          <w:szCs w:val="24"/>
        </w:rPr>
        <w:t xml:space="preserve"> local authorities</w:t>
      </w:r>
      <w:r w:rsidR="003C5BF8" w:rsidRPr="00883BEA">
        <w:rPr>
          <w:rFonts w:ascii="Times New Roman" w:hAnsi="Times New Roman" w:cs="Times New Roman"/>
          <w:color w:val="001848"/>
          <w:sz w:val="24"/>
          <w:szCs w:val="24"/>
        </w:rPr>
        <w:t>. To facilitate a more immediate response when a potentially violent consumer is present, staff may call the police dispatcher ahead of time and alert them that a potentially violent situation exists</w:t>
      </w:r>
      <w:r w:rsidR="00883BEA" w:rsidRPr="00883BEA">
        <w:rPr>
          <w:rFonts w:ascii="Times New Roman" w:hAnsi="Times New Roman" w:cs="Times New Roman"/>
          <w:color w:val="001848"/>
          <w:sz w:val="24"/>
          <w:szCs w:val="24"/>
        </w:rPr>
        <w:t>,</w:t>
      </w:r>
      <w:r w:rsidR="003C5BF8" w:rsidRPr="00883BEA">
        <w:rPr>
          <w:rFonts w:ascii="Times New Roman" w:hAnsi="Times New Roman" w:cs="Times New Roman"/>
          <w:color w:val="001848"/>
          <w:sz w:val="24"/>
          <w:szCs w:val="24"/>
        </w:rPr>
        <w:t xml:space="preserve"> The purpose of this is to inform the police that if staff calls for assistance, it will be a real emergency, and there is a need for immediate assistance. Staff </w:t>
      </w:r>
      <w:proofErr w:type="gramStart"/>
      <w:r w:rsidR="003C5BF8" w:rsidRPr="00883BEA">
        <w:rPr>
          <w:rFonts w:ascii="Times New Roman" w:hAnsi="Times New Roman" w:cs="Times New Roman"/>
          <w:color w:val="001848"/>
          <w:sz w:val="24"/>
          <w:szCs w:val="24"/>
        </w:rPr>
        <w:t>is</w:t>
      </w:r>
      <w:proofErr w:type="gramEnd"/>
      <w:r w:rsidR="003C5BF8" w:rsidRPr="00883BEA">
        <w:rPr>
          <w:rFonts w:ascii="Times New Roman" w:hAnsi="Times New Roman" w:cs="Times New Roman"/>
          <w:color w:val="001848"/>
          <w:sz w:val="24"/>
          <w:szCs w:val="24"/>
        </w:rPr>
        <w:t xml:space="preserve"> to inform such </w:t>
      </w:r>
      <w:proofErr w:type="gramStart"/>
      <w:r w:rsidR="003C5BF8" w:rsidRPr="00883BEA">
        <w:rPr>
          <w:rFonts w:ascii="Times New Roman" w:hAnsi="Times New Roman" w:cs="Times New Roman"/>
          <w:color w:val="001848"/>
          <w:sz w:val="24"/>
          <w:szCs w:val="24"/>
        </w:rPr>
        <w:t>consumer</w:t>
      </w:r>
      <w:proofErr w:type="gramEnd"/>
      <w:r w:rsidR="003C5BF8" w:rsidRPr="00883BEA">
        <w:rPr>
          <w:rFonts w:ascii="Times New Roman" w:hAnsi="Times New Roman" w:cs="Times New Roman"/>
          <w:color w:val="001848"/>
          <w:sz w:val="24"/>
          <w:szCs w:val="24"/>
        </w:rPr>
        <w:t xml:space="preserve"> that while we will not do anything to harm them, we will also not allow them to harm us, harm other consumers, or destroy property. In a situation as described above, staff are not to talk to the consumer in an enclosed office. An office will be utilized with staffing near the door. It is mandatory that a second staff </w:t>
      </w:r>
      <w:proofErr w:type="gramStart"/>
      <w:r w:rsidR="003C5BF8" w:rsidRPr="00883BEA">
        <w:rPr>
          <w:rFonts w:ascii="Times New Roman" w:hAnsi="Times New Roman" w:cs="Times New Roman"/>
          <w:color w:val="001848"/>
          <w:sz w:val="24"/>
          <w:szCs w:val="24"/>
        </w:rPr>
        <w:t>person will</w:t>
      </w:r>
      <w:proofErr w:type="gramEnd"/>
      <w:r w:rsidR="003C5BF8" w:rsidRPr="00883BEA">
        <w:rPr>
          <w:rFonts w:ascii="Times New Roman" w:hAnsi="Times New Roman" w:cs="Times New Roman"/>
          <w:color w:val="001848"/>
          <w:sz w:val="24"/>
          <w:szCs w:val="24"/>
        </w:rPr>
        <w:t xml:space="preserve"> be present during the session. </w:t>
      </w:r>
      <w:r w:rsidR="003C5BF8" w:rsidRPr="00883BEA">
        <w:rPr>
          <w:rFonts w:ascii="Times New Roman" w:hAnsi="Times New Roman" w:cs="Times New Roman"/>
          <w:color w:val="001848"/>
          <w:sz w:val="24"/>
          <w:szCs w:val="24"/>
          <w:u w:val="single"/>
        </w:rPr>
        <w:t xml:space="preserve">If the situation becomes violent, the staff persons are to remove themselves immediately from the situation and call the </w:t>
      </w:r>
      <w:r w:rsidR="002D255C" w:rsidRPr="00883BEA">
        <w:rPr>
          <w:rFonts w:ascii="Times New Roman" w:hAnsi="Times New Roman" w:cs="Times New Roman"/>
          <w:color w:val="001848"/>
          <w:sz w:val="24"/>
          <w:szCs w:val="24"/>
          <w:u w:val="single"/>
        </w:rPr>
        <w:t>police.</w:t>
      </w:r>
      <w:r w:rsidR="002D255C" w:rsidRPr="00883BEA">
        <w:rPr>
          <w:rFonts w:ascii="Times New Roman" w:hAnsi="Times New Roman" w:cs="Times New Roman"/>
          <w:color w:val="001848"/>
          <w:sz w:val="24"/>
          <w:szCs w:val="24"/>
        </w:rPr>
        <w:t xml:space="preserve"> In the event a consumer encloses a staff person in their office, and the staff person feels that immediate assistance is needed, the person will call for assistance to get other staff persons to the scene. The other staff members will call the local law enforcement for assistance. </w:t>
      </w:r>
      <w:r w:rsidR="00883BEA" w:rsidRPr="00883BEA">
        <w:rPr>
          <w:rFonts w:ascii="Times New Roman" w:hAnsi="Times New Roman" w:cs="Times New Roman"/>
          <w:color w:val="001848"/>
          <w:sz w:val="24"/>
          <w:szCs w:val="24"/>
        </w:rPr>
        <w:t>MCHD staff will receive training each year to discuss Workplace Violence and Safety for MCHD staff and clients.</w:t>
      </w:r>
    </w:p>
    <w:p w14:paraId="51713298" w14:textId="0F59ABF6" w:rsidR="002D255C" w:rsidRPr="00883BEA" w:rsidRDefault="002D255C" w:rsidP="00E137A1">
      <w:pPr>
        <w:pStyle w:val="ListParagraph"/>
        <w:numPr>
          <w:ilvl w:val="0"/>
          <w:numId w:val="1"/>
        </w:numPr>
        <w:spacing w:line="360" w:lineRule="auto"/>
        <w:rPr>
          <w:rFonts w:ascii="Times New Roman" w:hAnsi="Times New Roman" w:cs="Times New Roman"/>
          <w:color w:val="001848"/>
          <w:sz w:val="24"/>
          <w:szCs w:val="24"/>
        </w:rPr>
      </w:pPr>
      <w:r w:rsidRPr="00883BEA">
        <w:rPr>
          <w:rFonts w:ascii="Times New Roman" w:hAnsi="Times New Roman" w:cs="Times New Roman"/>
          <w:color w:val="001848"/>
          <w:sz w:val="24"/>
          <w:szCs w:val="24"/>
        </w:rPr>
        <w:t xml:space="preserve">Always maintain </w:t>
      </w:r>
      <w:r w:rsidRPr="00883BEA">
        <w:rPr>
          <w:rFonts w:ascii="Times New Roman" w:hAnsi="Times New Roman" w:cs="Times New Roman"/>
          <w:b/>
          <w:bCs/>
          <w:color w:val="001848"/>
          <w:sz w:val="24"/>
          <w:szCs w:val="24"/>
          <w:u w:val="single"/>
        </w:rPr>
        <w:t>Situational Awareness</w:t>
      </w:r>
      <w:r w:rsidRPr="00883BEA">
        <w:rPr>
          <w:rFonts w:ascii="Times New Roman" w:hAnsi="Times New Roman" w:cs="Times New Roman"/>
          <w:b/>
          <w:bCs/>
          <w:color w:val="001848"/>
          <w:sz w:val="24"/>
          <w:szCs w:val="24"/>
        </w:rPr>
        <w:t>: Being AWARE of where you are and What is going on around you!</w:t>
      </w:r>
      <w:r w:rsidRPr="00883BEA">
        <w:rPr>
          <w:rFonts w:ascii="Times New Roman" w:hAnsi="Times New Roman" w:cs="Times New Roman"/>
          <w:color w:val="001848"/>
          <w:sz w:val="24"/>
          <w:szCs w:val="24"/>
        </w:rPr>
        <w:t xml:space="preserve">                          </w:t>
      </w:r>
    </w:p>
    <w:p w14:paraId="0CF83142" w14:textId="07C89157" w:rsidR="003C5BF8" w:rsidRPr="00951542" w:rsidRDefault="00D2274B" w:rsidP="00E137A1">
      <w:pPr>
        <w:pStyle w:val="ListParagraph"/>
        <w:numPr>
          <w:ilvl w:val="0"/>
          <w:numId w:val="1"/>
        </w:numPr>
        <w:spacing w:line="360" w:lineRule="auto"/>
        <w:rPr>
          <w:rFonts w:ascii="Times New Roman" w:hAnsi="Times New Roman" w:cs="Times New Roman"/>
          <w:color w:val="001848"/>
          <w:sz w:val="24"/>
          <w:szCs w:val="24"/>
        </w:rPr>
      </w:pPr>
      <w:r w:rsidRPr="00883BEA">
        <w:rPr>
          <w:rFonts w:ascii="Times New Roman" w:hAnsi="Times New Roman" w:cs="Times New Roman"/>
          <w:color w:val="001848"/>
          <w:sz w:val="24"/>
          <w:szCs w:val="24"/>
        </w:rPr>
        <w:t>Always attempt to have access to an escape path, If your escape is blocked and you feel      threatened…</w:t>
      </w:r>
      <w:r w:rsidRPr="00883BEA">
        <w:rPr>
          <w:rFonts w:ascii="Times New Roman" w:hAnsi="Times New Roman" w:cs="Times New Roman"/>
          <w:b/>
          <w:bCs/>
          <w:color w:val="001848"/>
          <w:sz w:val="24"/>
          <w:szCs w:val="24"/>
        </w:rPr>
        <w:t>Call for assistance, Make some Noise</w:t>
      </w:r>
    </w:p>
    <w:p w14:paraId="156097EF" w14:textId="77777777" w:rsidR="00951542" w:rsidRPr="00883BEA" w:rsidRDefault="00951542" w:rsidP="00E137A1">
      <w:pPr>
        <w:pStyle w:val="ListParagraph"/>
        <w:numPr>
          <w:ilvl w:val="0"/>
          <w:numId w:val="1"/>
        </w:numPr>
        <w:spacing w:line="360" w:lineRule="auto"/>
        <w:rPr>
          <w:rFonts w:ascii="Times New Roman" w:hAnsi="Times New Roman" w:cs="Times New Roman"/>
          <w:color w:val="001848"/>
          <w:sz w:val="24"/>
          <w:szCs w:val="24"/>
        </w:rPr>
      </w:pPr>
    </w:p>
    <w:p w14:paraId="28865B50" w14:textId="77777777" w:rsidR="003C5BF8" w:rsidRPr="00883BEA" w:rsidRDefault="003C5BF8" w:rsidP="00E137A1">
      <w:pPr>
        <w:spacing w:line="360" w:lineRule="auto"/>
        <w:rPr>
          <w:rFonts w:ascii="Times New Roman" w:hAnsi="Times New Roman" w:cs="Times New Roman"/>
          <w:color w:val="001848"/>
          <w:sz w:val="24"/>
          <w:szCs w:val="24"/>
        </w:rPr>
      </w:pPr>
    </w:p>
    <w:p w14:paraId="434A6454" w14:textId="4569D797" w:rsidR="003C5BF8" w:rsidRPr="00883BEA" w:rsidRDefault="003C5BF8" w:rsidP="003C5BF8">
      <w:pPr>
        <w:rPr>
          <w:rFonts w:ascii="Times New Roman" w:hAnsi="Times New Roman" w:cs="Times New Roman"/>
          <w:color w:val="001848"/>
          <w:sz w:val="24"/>
          <w:szCs w:val="24"/>
        </w:rPr>
      </w:pPr>
    </w:p>
    <w:p w14:paraId="047F8BAB" w14:textId="17F7B872" w:rsidR="003C5BF8" w:rsidRPr="00883BEA" w:rsidRDefault="003C5BF8" w:rsidP="003C5BF8">
      <w:pPr>
        <w:rPr>
          <w:rFonts w:ascii="Times New Roman" w:hAnsi="Times New Roman" w:cs="Times New Roman"/>
          <w:color w:val="001848"/>
          <w:sz w:val="24"/>
          <w:szCs w:val="24"/>
        </w:rPr>
      </w:pPr>
    </w:p>
    <w:p w14:paraId="2C1DBFA4" w14:textId="77777777" w:rsidR="003C5BF8" w:rsidRPr="008D313E" w:rsidRDefault="003C5BF8" w:rsidP="003C5BF8">
      <w:pPr>
        <w:rPr>
          <w:rFonts w:ascii="Times New Roman" w:hAnsi="Times New Roman" w:cs="Times New Roman"/>
          <w:sz w:val="24"/>
          <w:szCs w:val="24"/>
        </w:rPr>
      </w:pPr>
    </w:p>
    <w:p w14:paraId="0F18FD12" w14:textId="77777777" w:rsidR="00951542" w:rsidRPr="00951542" w:rsidRDefault="00951542" w:rsidP="00951542">
      <w:pPr>
        <w:jc w:val="center"/>
        <w:rPr>
          <w:rFonts w:ascii="Century Schoolbook" w:hAnsi="Century Schoolbook"/>
          <w:b/>
          <w:bCs/>
          <w:color w:val="002060"/>
          <w:sz w:val="24"/>
          <w:szCs w:val="24"/>
        </w:rPr>
      </w:pPr>
      <w:bookmarkStart w:id="0" w:name="_Hlk144908403"/>
      <w:r w:rsidRPr="00951542">
        <w:rPr>
          <w:rFonts w:ascii="Century Schoolbook" w:hAnsi="Century Schoolbook"/>
          <w:b/>
          <w:bCs/>
          <w:color w:val="002060"/>
          <w:sz w:val="24"/>
          <w:szCs w:val="24"/>
        </w:rPr>
        <w:lastRenderedPageBreak/>
        <w:t>Marion County Health Department</w:t>
      </w:r>
    </w:p>
    <w:p w14:paraId="4CB1595B" w14:textId="77777777" w:rsidR="00951542" w:rsidRPr="00951542" w:rsidRDefault="00951542" w:rsidP="00951542">
      <w:pPr>
        <w:jc w:val="center"/>
        <w:rPr>
          <w:rFonts w:ascii="Century Schoolbook" w:hAnsi="Century Schoolbook"/>
          <w:b/>
          <w:bCs/>
          <w:color w:val="002060"/>
          <w:sz w:val="24"/>
          <w:szCs w:val="24"/>
        </w:rPr>
      </w:pPr>
      <w:r w:rsidRPr="00951542">
        <w:rPr>
          <w:rFonts w:ascii="Century Schoolbook" w:hAnsi="Century Schoolbook"/>
          <w:b/>
          <w:bCs/>
          <w:color w:val="002060"/>
          <w:sz w:val="24"/>
          <w:szCs w:val="24"/>
        </w:rPr>
        <w:t>All Hazard Plan</w:t>
      </w:r>
    </w:p>
    <w:p w14:paraId="6E529FEC" w14:textId="77777777" w:rsidR="00951542" w:rsidRDefault="00951542" w:rsidP="00951542">
      <w:pPr>
        <w:jc w:val="center"/>
        <w:rPr>
          <w:noProof/>
        </w:rPr>
      </w:pPr>
    </w:p>
    <w:p w14:paraId="72CE22A8" w14:textId="77777777" w:rsidR="00951542" w:rsidRPr="00951542" w:rsidRDefault="00951542" w:rsidP="00951542">
      <w:pPr>
        <w:jc w:val="center"/>
        <w:rPr>
          <w:rFonts w:ascii="Century Schoolbook" w:hAnsi="Century Schoolbook"/>
          <w:b/>
          <w:bCs/>
          <w:color w:val="000050"/>
          <w:sz w:val="28"/>
          <w:szCs w:val="28"/>
          <w:u w:val="single"/>
        </w:rPr>
      </w:pPr>
      <w:r w:rsidRPr="00951542">
        <w:rPr>
          <w:rFonts w:ascii="Century Schoolbook" w:hAnsi="Century Schoolbook"/>
          <w:b/>
          <w:bCs/>
          <w:color w:val="000050"/>
          <w:sz w:val="28"/>
          <w:szCs w:val="28"/>
          <w:u w:val="single"/>
        </w:rPr>
        <w:t>Indicators of Potential Violence</w:t>
      </w:r>
    </w:p>
    <w:p w14:paraId="69148608" w14:textId="77777777" w:rsidR="00951542" w:rsidRPr="00616C25" w:rsidRDefault="00951542" w:rsidP="00951542">
      <w:pPr>
        <w:jc w:val="center"/>
        <w:rPr>
          <w:rFonts w:ascii="Century Schoolbook" w:hAnsi="Century Schoolbook"/>
          <w:b/>
          <w:bCs/>
          <w:color w:val="000050"/>
          <w:sz w:val="20"/>
          <w:szCs w:val="20"/>
        </w:rPr>
      </w:pPr>
      <w:r w:rsidRPr="00616C25">
        <w:rPr>
          <w:rFonts w:ascii="Century Schoolbook" w:hAnsi="Century Schoolbook"/>
          <w:b/>
          <w:bCs/>
          <w:color w:val="000050"/>
          <w:sz w:val="20"/>
          <w:szCs w:val="20"/>
        </w:rPr>
        <w:t>By</w:t>
      </w:r>
    </w:p>
    <w:p w14:paraId="5366DC9D" w14:textId="77777777" w:rsidR="00951542" w:rsidRPr="00616C25" w:rsidRDefault="00951542" w:rsidP="00951542">
      <w:pPr>
        <w:jc w:val="center"/>
        <w:rPr>
          <w:rFonts w:ascii="Century Schoolbook" w:hAnsi="Century Schoolbook"/>
          <w:b/>
          <w:bCs/>
          <w:color w:val="000050"/>
          <w:sz w:val="24"/>
          <w:szCs w:val="24"/>
        </w:rPr>
      </w:pPr>
      <w:r w:rsidRPr="00616C25">
        <w:rPr>
          <w:rFonts w:ascii="Century Schoolbook" w:hAnsi="Century Schoolbook"/>
          <w:b/>
          <w:bCs/>
          <w:color w:val="000050"/>
          <w:sz w:val="24"/>
          <w:szCs w:val="24"/>
        </w:rPr>
        <w:t>Employees or Former Employees</w:t>
      </w:r>
    </w:p>
    <w:p w14:paraId="2C2A489B" w14:textId="77777777" w:rsidR="00951542" w:rsidRPr="00616C25" w:rsidRDefault="00951542" w:rsidP="00951542">
      <w:pPr>
        <w:rPr>
          <w:rFonts w:ascii="Century Schoolbook" w:hAnsi="Century Schoolbook"/>
          <w:color w:val="000050"/>
          <w:sz w:val="24"/>
          <w:szCs w:val="24"/>
        </w:rPr>
      </w:pPr>
      <w:r w:rsidRPr="00616C25">
        <w:rPr>
          <w:rFonts w:ascii="Century Schoolbook" w:hAnsi="Century Schoolbook"/>
          <w:color w:val="000050"/>
          <w:sz w:val="24"/>
          <w:szCs w:val="24"/>
        </w:rPr>
        <w:t xml:space="preserve">Employees typically do not just “snap,” but display indicators of potentially violent behavior over time. </w:t>
      </w:r>
      <w:r w:rsidRPr="00616C25">
        <w:rPr>
          <w:rFonts w:ascii="Century Schoolbook" w:hAnsi="Century Schoolbook"/>
          <w:color w:val="000050"/>
          <w:sz w:val="24"/>
          <w:szCs w:val="24"/>
          <w:u w:val="single"/>
        </w:rPr>
        <w:t>If these behaviors are recognized, they can often be managed and treated.</w:t>
      </w:r>
    </w:p>
    <w:p w14:paraId="6D30266A" w14:textId="77777777" w:rsidR="00951542" w:rsidRPr="00616C25" w:rsidRDefault="00951542" w:rsidP="00951542">
      <w:pPr>
        <w:rPr>
          <w:rFonts w:ascii="Century Schoolbook" w:hAnsi="Century Schoolbook"/>
          <w:color w:val="000050"/>
          <w:sz w:val="24"/>
          <w:szCs w:val="24"/>
          <w:u w:val="single"/>
        </w:rPr>
      </w:pPr>
      <w:r w:rsidRPr="00616C25">
        <w:rPr>
          <w:rFonts w:ascii="Century Schoolbook" w:hAnsi="Century Schoolbook"/>
          <w:color w:val="000050"/>
          <w:sz w:val="24"/>
          <w:szCs w:val="24"/>
          <w:u w:val="single"/>
        </w:rPr>
        <w:t>Indicators of potentially violent behavior by an employee may include:</w:t>
      </w:r>
    </w:p>
    <w:p w14:paraId="6B3EB4FB" w14:textId="77777777" w:rsidR="00951542" w:rsidRPr="00616C25" w:rsidRDefault="00951542" w:rsidP="00951542">
      <w:pPr>
        <w:pStyle w:val="ListParagraph"/>
        <w:numPr>
          <w:ilvl w:val="0"/>
          <w:numId w:val="2"/>
        </w:numPr>
        <w:rPr>
          <w:rFonts w:ascii="Century Schoolbook" w:hAnsi="Century Schoolbook"/>
          <w:color w:val="000050"/>
          <w:sz w:val="24"/>
          <w:szCs w:val="24"/>
        </w:rPr>
      </w:pPr>
      <w:r w:rsidRPr="00616C25">
        <w:rPr>
          <w:rFonts w:ascii="Century Schoolbook" w:hAnsi="Century Schoolbook"/>
          <w:color w:val="000050"/>
          <w:sz w:val="24"/>
          <w:szCs w:val="24"/>
        </w:rPr>
        <w:t>Depression/withdrawal.</w:t>
      </w:r>
    </w:p>
    <w:p w14:paraId="5FB1E06A" w14:textId="77777777" w:rsidR="00951542" w:rsidRPr="00616C25" w:rsidRDefault="00951542" w:rsidP="00951542">
      <w:pPr>
        <w:pStyle w:val="ListParagraph"/>
        <w:numPr>
          <w:ilvl w:val="0"/>
          <w:numId w:val="2"/>
        </w:numPr>
        <w:rPr>
          <w:rFonts w:ascii="Century Schoolbook" w:hAnsi="Century Schoolbook"/>
          <w:color w:val="000050"/>
          <w:sz w:val="24"/>
          <w:szCs w:val="24"/>
        </w:rPr>
      </w:pPr>
      <w:r w:rsidRPr="00616C25">
        <w:rPr>
          <w:rFonts w:ascii="Century Schoolbook" w:hAnsi="Century Schoolbook"/>
          <w:color w:val="000050"/>
          <w:sz w:val="24"/>
          <w:szCs w:val="24"/>
        </w:rPr>
        <w:t>Repeated violations of company policies.</w:t>
      </w:r>
    </w:p>
    <w:p w14:paraId="45FB3D9D" w14:textId="77777777" w:rsidR="00951542" w:rsidRPr="00616C25" w:rsidRDefault="00951542" w:rsidP="00951542">
      <w:pPr>
        <w:pStyle w:val="ListParagraph"/>
        <w:numPr>
          <w:ilvl w:val="0"/>
          <w:numId w:val="2"/>
        </w:numPr>
        <w:rPr>
          <w:rFonts w:ascii="Century Schoolbook" w:hAnsi="Century Schoolbook"/>
          <w:color w:val="000050"/>
          <w:sz w:val="24"/>
          <w:szCs w:val="24"/>
        </w:rPr>
      </w:pPr>
      <w:r w:rsidRPr="00616C25">
        <w:rPr>
          <w:rFonts w:ascii="Century Schoolbook" w:hAnsi="Century Schoolbook"/>
          <w:color w:val="000050"/>
          <w:sz w:val="24"/>
          <w:szCs w:val="24"/>
        </w:rPr>
        <w:t>Explosive outbursts of anger or rage without provocation.</w:t>
      </w:r>
    </w:p>
    <w:p w14:paraId="52779A95" w14:textId="77777777" w:rsidR="00951542" w:rsidRPr="00616C25" w:rsidRDefault="00951542" w:rsidP="00951542">
      <w:pPr>
        <w:pStyle w:val="ListParagraph"/>
        <w:numPr>
          <w:ilvl w:val="0"/>
          <w:numId w:val="2"/>
        </w:numPr>
        <w:rPr>
          <w:rFonts w:ascii="Century Schoolbook" w:hAnsi="Century Schoolbook"/>
          <w:color w:val="000050"/>
          <w:sz w:val="24"/>
          <w:szCs w:val="24"/>
        </w:rPr>
      </w:pPr>
      <w:r w:rsidRPr="00616C25">
        <w:rPr>
          <w:rFonts w:ascii="Century Schoolbook" w:hAnsi="Century Schoolbook"/>
          <w:color w:val="000050"/>
          <w:sz w:val="24"/>
          <w:szCs w:val="24"/>
        </w:rPr>
        <w:t>Behavior that may suggest paranoia (e.g., “everybody is against me”).</w:t>
      </w:r>
    </w:p>
    <w:p w14:paraId="51722B35" w14:textId="77777777" w:rsidR="00951542" w:rsidRPr="00616C25" w:rsidRDefault="00951542" w:rsidP="00951542">
      <w:pPr>
        <w:pStyle w:val="ListParagraph"/>
        <w:numPr>
          <w:ilvl w:val="0"/>
          <w:numId w:val="2"/>
        </w:numPr>
        <w:rPr>
          <w:rFonts w:ascii="Century Schoolbook" w:hAnsi="Century Schoolbook"/>
          <w:color w:val="000050"/>
          <w:sz w:val="24"/>
          <w:szCs w:val="24"/>
        </w:rPr>
      </w:pPr>
      <w:r w:rsidRPr="00616C25">
        <w:rPr>
          <w:rFonts w:ascii="Century Schoolbook" w:hAnsi="Century Schoolbook"/>
          <w:color w:val="000050"/>
          <w:sz w:val="24"/>
          <w:szCs w:val="24"/>
        </w:rPr>
        <w:t>Escalation of domestic problems into the workplace.</w:t>
      </w:r>
    </w:p>
    <w:p w14:paraId="23F06B5E" w14:textId="77777777" w:rsidR="00951542" w:rsidRPr="00616C25" w:rsidRDefault="00951542" w:rsidP="00951542">
      <w:pPr>
        <w:pStyle w:val="ListParagraph"/>
        <w:numPr>
          <w:ilvl w:val="0"/>
          <w:numId w:val="2"/>
        </w:numPr>
        <w:rPr>
          <w:rFonts w:ascii="Century Schoolbook" w:hAnsi="Century Schoolbook"/>
          <w:color w:val="000050"/>
          <w:sz w:val="24"/>
          <w:szCs w:val="24"/>
        </w:rPr>
      </w:pPr>
      <w:r w:rsidRPr="00616C25">
        <w:rPr>
          <w:rFonts w:ascii="Century Schoolbook" w:hAnsi="Century Schoolbook"/>
          <w:color w:val="000050"/>
          <w:sz w:val="24"/>
          <w:szCs w:val="24"/>
        </w:rPr>
        <w:t>Talk of severe financial problems.</w:t>
      </w:r>
    </w:p>
    <w:p w14:paraId="5953CA31" w14:textId="77777777" w:rsidR="00951542" w:rsidRPr="00616C25" w:rsidRDefault="00951542" w:rsidP="00951542">
      <w:pPr>
        <w:pStyle w:val="ListParagraph"/>
        <w:numPr>
          <w:ilvl w:val="0"/>
          <w:numId w:val="2"/>
        </w:numPr>
        <w:rPr>
          <w:rFonts w:ascii="Century Schoolbook" w:hAnsi="Century Schoolbook"/>
          <w:color w:val="000050"/>
          <w:sz w:val="24"/>
          <w:szCs w:val="24"/>
        </w:rPr>
      </w:pPr>
      <w:r w:rsidRPr="00616C25">
        <w:rPr>
          <w:rFonts w:ascii="Century Schoolbook" w:hAnsi="Century Schoolbook"/>
          <w:color w:val="000050"/>
          <w:sz w:val="24"/>
          <w:szCs w:val="24"/>
        </w:rPr>
        <w:t>Talk of previous incidents of violence.</w:t>
      </w:r>
    </w:p>
    <w:p w14:paraId="7E8099DB" w14:textId="77777777" w:rsidR="00951542" w:rsidRPr="00616C25" w:rsidRDefault="00951542" w:rsidP="00951542">
      <w:pPr>
        <w:rPr>
          <w:rFonts w:ascii="Century Schoolbook" w:hAnsi="Century Schoolbook"/>
          <w:color w:val="000050"/>
          <w:sz w:val="24"/>
          <w:szCs w:val="24"/>
        </w:rPr>
      </w:pPr>
    </w:p>
    <w:p w14:paraId="269B6185" w14:textId="77777777" w:rsidR="00951542" w:rsidRPr="00616C25" w:rsidRDefault="00951542" w:rsidP="00951542">
      <w:pPr>
        <w:rPr>
          <w:rFonts w:ascii="Century Schoolbook" w:hAnsi="Century Schoolbook"/>
          <w:color w:val="000050"/>
          <w:sz w:val="24"/>
          <w:szCs w:val="24"/>
        </w:rPr>
      </w:pPr>
      <w:r w:rsidRPr="00616C25">
        <w:rPr>
          <w:rFonts w:ascii="Century Schoolbook" w:hAnsi="Century Schoolbook"/>
          <w:color w:val="000050"/>
          <w:sz w:val="24"/>
          <w:szCs w:val="24"/>
        </w:rPr>
        <w:t xml:space="preserve">Source: DHS Active Shooter Booklet                                                                          </w:t>
      </w:r>
      <w:bookmarkEnd w:id="0"/>
    </w:p>
    <w:p w14:paraId="2036E20E" w14:textId="0C4DC9FA" w:rsidR="00F36EEB" w:rsidRDefault="00F36EEB" w:rsidP="002C54A4">
      <w:pPr>
        <w:rPr>
          <w:rFonts w:ascii="Times New Roman" w:hAnsi="Times New Roman" w:cs="Times New Roman"/>
          <w:sz w:val="24"/>
          <w:szCs w:val="24"/>
        </w:rPr>
      </w:pPr>
    </w:p>
    <w:p w14:paraId="18ACDBB3" w14:textId="77777777" w:rsidR="001F6CD5" w:rsidRPr="001F6CD5" w:rsidRDefault="001F6CD5" w:rsidP="001F6CD5">
      <w:pPr>
        <w:rPr>
          <w:rFonts w:ascii="Times New Roman" w:hAnsi="Times New Roman" w:cs="Times New Roman"/>
          <w:sz w:val="24"/>
          <w:szCs w:val="24"/>
        </w:rPr>
      </w:pPr>
    </w:p>
    <w:p w14:paraId="3A64B4EA" w14:textId="77777777" w:rsidR="001F6CD5" w:rsidRPr="001F6CD5" w:rsidRDefault="001F6CD5" w:rsidP="001F6CD5">
      <w:pPr>
        <w:rPr>
          <w:rFonts w:ascii="Times New Roman" w:hAnsi="Times New Roman" w:cs="Times New Roman"/>
          <w:sz w:val="24"/>
          <w:szCs w:val="24"/>
        </w:rPr>
      </w:pPr>
    </w:p>
    <w:p w14:paraId="13838C52" w14:textId="77777777" w:rsidR="001F6CD5" w:rsidRDefault="001F6CD5" w:rsidP="001F6CD5">
      <w:pPr>
        <w:rPr>
          <w:rFonts w:ascii="Times New Roman" w:hAnsi="Times New Roman" w:cs="Times New Roman"/>
          <w:sz w:val="24"/>
          <w:szCs w:val="24"/>
        </w:rPr>
      </w:pPr>
    </w:p>
    <w:p w14:paraId="0FBF3BF6" w14:textId="366C0816" w:rsidR="001F6CD5" w:rsidRDefault="001F6CD5" w:rsidP="001F6CD5">
      <w:pPr>
        <w:tabs>
          <w:tab w:val="left" w:pos="3165"/>
        </w:tabs>
        <w:rPr>
          <w:rFonts w:ascii="Times New Roman" w:hAnsi="Times New Roman" w:cs="Times New Roman"/>
          <w:sz w:val="24"/>
          <w:szCs w:val="24"/>
        </w:rPr>
      </w:pPr>
      <w:r>
        <w:rPr>
          <w:rFonts w:ascii="Times New Roman" w:hAnsi="Times New Roman" w:cs="Times New Roman"/>
          <w:sz w:val="24"/>
          <w:szCs w:val="24"/>
        </w:rPr>
        <w:tab/>
      </w:r>
    </w:p>
    <w:p w14:paraId="48EC6571" w14:textId="77777777" w:rsidR="001F6CD5" w:rsidRDefault="001F6CD5" w:rsidP="001F6CD5">
      <w:pPr>
        <w:tabs>
          <w:tab w:val="left" w:pos="3165"/>
        </w:tabs>
        <w:rPr>
          <w:rFonts w:ascii="Times New Roman" w:hAnsi="Times New Roman" w:cs="Times New Roman"/>
          <w:sz w:val="24"/>
          <w:szCs w:val="24"/>
        </w:rPr>
      </w:pPr>
    </w:p>
    <w:p w14:paraId="028CA0A3" w14:textId="77777777" w:rsidR="001F6CD5" w:rsidRDefault="001F6CD5" w:rsidP="001F6CD5">
      <w:pPr>
        <w:tabs>
          <w:tab w:val="left" w:pos="3165"/>
        </w:tabs>
        <w:rPr>
          <w:rFonts w:ascii="Times New Roman" w:hAnsi="Times New Roman" w:cs="Times New Roman"/>
          <w:sz w:val="24"/>
          <w:szCs w:val="24"/>
        </w:rPr>
      </w:pPr>
    </w:p>
    <w:p w14:paraId="2A611555" w14:textId="77777777" w:rsidR="001F6CD5" w:rsidRDefault="001F6CD5" w:rsidP="001F6CD5">
      <w:pPr>
        <w:tabs>
          <w:tab w:val="left" w:pos="3165"/>
        </w:tabs>
        <w:rPr>
          <w:rFonts w:ascii="Times New Roman" w:hAnsi="Times New Roman" w:cs="Times New Roman"/>
          <w:sz w:val="24"/>
          <w:szCs w:val="24"/>
        </w:rPr>
      </w:pPr>
    </w:p>
    <w:p w14:paraId="5D4A2153" w14:textId="77777777" w:rsidR="001F6CD5" w:rsidRDefault="001F6CD5" w:rsidP="001F6CD5">
      <w:pPr>
        <w:tabs>
          <w:tab w:val="left" w:pos="3165"/>
        </w:tabs>
        <w:rPr>
          <w:rFonts w:ascii="Times New Roman" w:hAnsi="Times New Roman" w:cs="Times New Roman"/>
          <w:sz w:val="24"/>
          <w:szCs w:val="24"/>
        </w:rPr>
      </w:pPr>
    </w:p>
    <w:p w14:paraId="4F9DAF5B" w14:textId="77777777" w:rsidR="001F6CD5" w:rsidRDefault="001F6CD5" w:rsidP="001F6CD5">
      <w:pPr>
        <w:tabs>
          <w:tab w:val="left" w:pos="3165"/>
        </w:tabs>
        <w:rPr>
          <w:rFonts w:ascii="Times New Roman" w:hAnsi="Times New Roman" w:cs="Times New Roman"/>
          <w:sz w:val="24"/>
          <w:szCs w:val="24"/>
        </w:rPr>
      </w:pPr>
    </w:p>
    <w:p w14:paraId="5FC4C166" w14:textId="77777777" w:rsidR="001F6CD5" w:rsidRDefault="001F6CD5" w:rsidP="001F6CD5">
      <w:pPr>
        <w:tabs>
          <w:tab w:val="left" w:pos="3165"/>
        </w:tabs>
        <w:rPr>
          <w:rFonts w:ascii="Times New Roman" w:hAnsi="Times New Roman" w:cs="Times New Roman"/>
          <w:sz w:val="24"/>
          <w:szCs w:val="24"/>
        </w:rPr>
      </w:pPr>
    </w:p>
    <w:p w14:paraId="1F91041E" w14:textId="77777777" w:rsidR="001F6CD5" w:rsidRPr="004402CE" w:rsidRDefault="001F6CD5" w:rsidP="001F6CD5">
      <w:pPr>
        <w:jc w:val="center"/>
        <w:rPr>
          <w:rFonts w:ascii="Times New Roman" w:hAnsi="Times New Roman" w:cs="Times New Roman"/>
          <w:b/>
          <w:bCs/>
          <w:color w:val="001848"/>
          <w:sz w:val="32"/>
          <w:szCs w:val="32"/>
        </w:rPr>
      </w:pPr>
      <w:r w:rsidRPr="004402CE">
        <w:rPr>
          <w:rFonts w:ascii="Times New Roman" w:hAnsi="Times New Roman" w:cs="Times New Roman"/>
          <w:b/>
          <w:bCs/>
          <w:color w:val="001848"/>
          <w:sz w:val="32"/>
          <w:szCs w:val="32"/>
        </w:rPr>
        <w:lastRenderedPageBreak/>
        <w:t xml:space="preserve">Annex </w:t>
      </w:r>
      <w:r>
        <w:rPr>
          <w:rFonts w:ascii="Times New Roman" w:hAnsi="Times New Roman" w:cs="Times New Roman"/>
          <w:b/>
          <w:bCs/>
          <w:color w:val="001848"/>
          <w:sz w:val="32"/>
          <w:szCs w:val="32"/>
        </w:rPr>
        <w:t>2.</w:t>
      </w:r>
    </w:p>
    <w:p w14:paraId="1957B4EA" w14:textId="77777777" w:rsidR="001F6CD5" w:rsidRPr="00883BEA" w:rsidRDefault="001F6CD5" w:rsidP="001F6CD5">
      <w:pPr>
        <w:jc w:val="center"/>
        <w:rPr>
          <w:rFonts w:ascii="Times New Roman" w:hAnsi="Times New Roman" w:cs="Times New Roman"/>
          <w:b/>
          <w:bCs/>
          <w:color w:val="001848"/>
          <w:sz w:val="40"/>
          <w:szCs w:val="40"/>
        </w:rPr>
      </w:pPr>
      <w:r w:rsidRPr="00883BEA">
        <w:rPr>
          <w:rFonts w:ascii="Times New Roman" w:hAnsi="Times New Roman" w:cs="Times New Roman"/>
          <w:b/>
          <w:bCs/>
          <w:color w:val="001848"/>
          <w:sz w:val="40"/>
          <w:szCs w:val="40"/>
        </w:rPr>
        <w:t>Workplace Violence</w:t>
      </w:r>
    </w:p>
    <w:p w14:paraId="54C42975" w14:textId="77777777" w:rsidR="001F6CD5" w:rsidRPr="00883BEA" w:rsidRDefault="001F6CD5" w:rsidP="001F6CD5">
      <w:pPr>
        <w:spacing w:line="360" w:lineRule="auto"/>
        <w:rPr>
          <w:rFonts w:ascii="Times New Roman" w:hAnsi="Times New Roman" w:cs="Times New Roman"/>
          <w:color w:val="001848"/>
          <w:sz w:val="24"/>
          <w:szCs w:val="24"/>
        </w:rPr>
      </w:pPr>
      <w:r w:rsidRPr="00883BEA">
        <w:rPr>
          <w:rFonts w:ascii="Times New Roman" w:hAnsi="Times New Roman" w:cs="Times New Roman"/>
          <w:color w:val="001848"/>
          <w:sz w:val="24"/>
          <w:szCs w:val="24"/>
        </w:rPr>
        <w:t xml:space="preserve">Marion County Health Department maintains a strict Zero tolerance policy for any form of workplace violence. This includes Verbal abuse and Physical abuse or any threats of violence toward MCHD staff, clients or visitors to health department offices or places of assignment. Consumers or visitors engaging in any form of violent behavior will be referred </w:t>
      </w:r>
      <w:proofErr w:type="gramStart"/>
      <w:r w:rsidRPr="00883BEA">
        <w:rPr>
          <w:rFonts w:ascii="Times New Roman" w:hAnsi="Times New Roman" w:cs="Times New Roman"/>
          <w:color w:val="001848"/>
          <w:sz w:val="24"/>
          <w:szCs w:val="24"/>
        </w:rPr>
        <w:t>to</w:t>
      </w:r>
      <w:proofErr w:type="gramEnd"/>
      <w:r w:rsidRPr="00883BEA">
        <w:rPr>
          <w:rFonts w:ascii="Times New Roman" w:hAnsi="Times New Roman" w:cs="Times New Roman"/>
          <w:color w:val="001848"/>
          <w:sz w:val="24"/>
          <w:szCs w:val="24"/>
        </w:rPr>
        <w:t xml:space="preserve"> local authorities. To facilitate a more immediate response when a potentially violent consumer is present, staff may call the police dispatcher ahead of time and alert them that a potentially violent situation exists, The purpose of this is to inform the police that if staff calls for assistance, it will be a real emergency, and there is a need for immediate assistance. Staff </w:t>
      </w:r>
      <w:proofErr w:type="gramStart"/>
      <w:r w:rsidRPr="00883BEA">
        <w:rPr>
          <w:rFonts w:ascii="Times New Roman" w:hAnsi="Times New Roman" w:cs="Times New Roman"/>
          <w:color w:val="001848"/>
          <w:sz w:val="24"/>
          <w:szCs w:val="24"/>
        </w:rPr>
        <w:t>is</w:t>
      </w:r>
      <w:proofErr w:type="gramEnd"/>
      <w:r w:rsidRPr="00883BEA">
        <w:rPr>
          <w:rFonts w:ascii="Times New Roman" w:hAnsi="Times New Roman" w:cs="Times New Roman"/>
          <w:color w:val="001848"/>
          <w:sz w:val="24"/>
          <w:szCs w:val="24"/>
        </w:rPr>
        <w:t xml:space="preserve"> to inform such </w:t>
      </w:r>
      <w:proofErr w:type="gramStart"/>
      <w:r w:rsidRPr="00883BEA">
        <w:rPr>
          <w:rFonts w:ascii="Times New Roman" w:hAnsi="Times New Roman" w:cs="Times New Roman"/>
          <w:color w:val="001848"/>
          <w:sz w:val="24"/>
          <w:szCs w:val="24"/>
        </w:rPr>
        <w:t>consumer</w:t>
      </w:r>
      <w:proofErr w:type="gramEnd"/>
      <w:r w:rsidRPr="00883BEA">
        <w:rPr>
          <w:rFonts w:ascii="Times New Roman" w:hAnsi="Times New Roman" w:cs="Times New Roman"/>
          <w:color w:val="001848"/>
          <w:sz w:val="24"/>
          <w:szCs w:val="24"/>
        </w:rPr>
        <w:t xml:space="preserve"> that while we will not do anything to harm them, we will also not allow them to harm us, harm other consumers, or destroy property. In a situation as described above, staff are not to talk to the consumer in an enclosed office. An office will be utilized with staffing near the door. It is mandatory that a second staff </w:t>
      </w:r>
      <w:proofErr w:type="gramStart"/>
      <w:r w:rsidRPr="00883BEA">
        <w:rPr>
          <w:rFonts w:ascii="Times New Roman" w:hAnsi="Times New Roman" w:cs="Times New Roman"/>
          <w:color w:val="001848"/>
          <w:sz w:val="24"/>
          <w:szCs w:val="24"/>
        </w:rPr>
        <w:t>person will</w:t>
      </w:r>
      <w:proofErr w:type="gramEnd"/>
      <w:r w:rsidRPr="00883BEA">
        <w:rPr>
          <w:rFonts w:ascii="Times New Roman" w:hAnsi="Times New Roman" w:cs="Times New Roman"/>
          <w:color w:val="001848"/>
          <w:sz w:val="24"/>
          <w:szCs w:val="24"/>
        </w:rPr>
        <w:t xml:space="preserve"> be present during the session. </w:t>
      </w:r>
      <w:r w:rsidRPr="00883BEA">
        <w:rPr>
          <w:rFonts w:ascii="Times New Roman" w:hAnsi="Times New Roman" w:cs="Times New Roman"/>
          <w:color w:val="001848"/>
          <w:sz w:val="24"/>
          <w:szCs w:val="24"/>
          <w:u w:val="single"/>
        </w:rPr>
        <w:t>If the situation becomes violent, the staff persons are to remove themselves immediately from the situation and call the police.</w:t>
      </w:r>
      <w:r w:rsidRPr="00883BEA">
        <w:rPr>
          <w:rFonts w:ascii="Times New Roman" w:hAnsi="Times New Roman" w:cs="Times New Roman"/>
          <w:color w:val="001848"/>
          <w:sz w:val="24"/>
          <w:szCs w:val="24"/>
        </w:rPr>
        <w:t xml:space="preserve"> In the event a consumer encloses a staff person in their office, and the staff person feels that immediate assistance is needed, the person will call for assistance to get other staff persons to the scene. The other staff members will call the local law enforcement for assistance. MCHD staff will receive training each year to discuss Workplace Violence and Safety for MCHD staff and clients.</w:t>
      </w:r>
    </w:p>
    <w:p w14:paraId="04774D0B" w14:textId="77777777" w:rsidR="001F6CD5" w:rsidRPr="00883BEA" w:rsidRDefault="001F6CD5" w:rsidP="001F6CD5">
      <w:pPr>
        <w:pStyle w:val="ListParagraph"/>
        <w:numPr>
          <w:ilvl w:val="0"/>
          <w:numId w:val="1"/>
        </w:numPr>
        <w:spacing w:line="360" w:lineRule="auto"/>
        <w:rPr>
          <w:rFonts w:ascii="Times New Roman" w:hAnsi="Times New Roman" w:cs="Times New Roman"/>
          <w:color w:val="001848"/>
          <w:sz w:val="24"/>
          <w:szCs w:val="24"/>
        </w:rPr>
      </w:pPr>
      <w:r w:rsidRPr="00883BEA">
        <w:rPr>
          <w:rFonts w:ascii="Times New Roman" w:hAnsi="Times New Roman" w:cs="Times New Roman"/>
          <w:color w:val="001848"/>
          <w:sz w:val="24"/>
          <w:szCs w:val="24"/>
        </w:rPr>
        <w:t xml:space="preserve">Always maintain </w:t>
      </w:r>
      <w:r w:rsidRPr="00883BEA">
        <w:rPr>
          <w:rFonts w:ascii="Times New Roman" w:hAnsi="Times New Roman" w:cs="Times New Roman"/>
          <w:b/>
          <w:bCs/>
          <w:color w:val="001848"/>
          <w:sz w:val="24"/>
          <w:szCs w:val="24"/>
          <w:u w:val="single"/>
        </w:rPr>
        <w:t>Situational Awareness</w:t>
      </w:r>
      <w:r w:rsidRPr="00883BEA">
        <w:rPr>
          <w:rFonts w:ascii="Times New Roman" w:hAnsi="Times New Roman" w:cs="Times New Roman"/>
          <w:b/>
          <w:bCs/>
          <w:color w:val="001848"/>
          <w:sz w:val="24"/>
          <w:szCs w:val="24"/>
        </w:rPr>
        <w:t>: Being AWARE of where you are and What is going on around you!</w:t>
      </w:r>
      <w:r w:rsidRPr="00883BEA">
        <w:rPr>
          <w:rFonts w:ascii="Times New Roman" w:hAnsi="Times New Roman" w:cs="Times New Roman"/>
          <w:color w:val="001848"/>
          <w:sz w:val="24"/>
          <w:szCs w:val="24"/>
        </w:rPr>
        <w:t xml:space="preserve">                          </w:t>
      </w:r>
    </w:p>
    <w:p w14:paraId="6FD342CF" w14:textId="77777777" w:rsidR="001F6CD5" w:rsidRPr="00883BEA" w:rsidRDefault="001F6CD5" w:rsidP="001F6CD5">
      <w:pPr>
        <w:pStyle w:val="ListParagraph"/>
        <w:numPr>
          <w:ilvl w:val="0"/>
          <w:numId w:val="1"/>
        </w:numPr>
        <w:spacing w:line="360" w:lineRule="auto"/>
        <w:rPr>
          <w:rFonts w:ascii="Times New Roman" w:hAnsi="Times New Roman" w:cs="Times New Roman"/>
          <w:color w:val="001848"/>
          <w:sz w:val="24"/>
          <w:szCs w:val="24"/>
        </w:rPr>
      </w:pPr>
      <w:r w:rsidRPr="00883BEA">
        <w:rPr>
          <w:rFonts w:ascii="Times New Roman" w:hAnsi="Times New Roman" w:cs="Times New Roman"/>
          <w:color w:val="001848"/>
          <w:sz w:val="24"/>
          <w:szCs w:val="24"/>
        </w:rPr>
        <w:t>Always attempt to have access to an escape path, If your escape is blocked and you feel      threatened…</w:t>
      </w:r>
      <w:r w:rsidRPr="00883BEA">
        <w:rPr>
          <w:rFonts w:ascii="Times New Roman" w:hAnsi="Times New Roman" w:cs="Times New Roman"/>
          <w:b/>
          <w:bCs/>
          <w:color w:val="001848"/>
          <w:sz w:val="24"/>
          <w:szCs w:val="24"/>
        </w:rPr>
        <w:t>Call for assistance, Make some Noise</w:t>
      </w:r>
    </w:p>
    <w:p w14:paraId="161572BA" w14:textId="77777777" w:rsidR="001F6CD5" w:rsidRPr="001F6CD5" w:rsidRDefault="001F6CD5" w:rsidP="001F6CD5">
      <w:pPr>
        <w:tabs>
          <w:tab w:val="left" w:pos="3165"/>
        </w:tabs>
        <w:rPr>
          <w:rFonts w:ascii="Times New Roman" w:hAnsi="Times New Roman" w:cs="Times New Roman"/>
          <w:sz w:val="24"/>
          <w:szCs w:val="24"/>
        </w:rPr>
      </w:pPr>
    </w:p>
    <w:sectPr w:rsidR="001F6CD5" w:rsidRPr="001F6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56A7A"/>
    <w:multiLevelType w:val="hybridMultilevel"/>
    <w:tmpl w:val="3A42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C0FC4"/>
    <w:multiLevelType w:val="hybridMultilevel"/>
    <w:tmpl w:val="155825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466301">
    <w:abstractNumId w:val="0"/>
  </w:num>
  <w:num w:numId="2" w16cid:durableId="131433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A4"/>
    <w:rsid w:val="00167AFC"/>
    <w:rsid w:val="001F6CD5"/>
    <w:rsid w:val="002C54A4"/>
    <w:rsid w:val="002D255C"/>
    <w:rsid w:val="003C5BF8"/>
    <w:rsid w:val="0041378E"/>
    <w:rsid w:val="004402CE"/>
    <w:rsid w:val="0048254F"/>
    <w:rsid w:val="004B5966"/>
    <w:rsid w:val="00677C12"/>
    <w:rsid w:val="00883BEA"/>
    <w:rsid w:val="00951542"/>
    <w:rsid w:val="00A3254D"/>
    <w:rsid w:val="00A40C22"/>
    <w:rsid w:val="00D2274B"/>
    <w:rsid w:val="00E137A1"/>
    <w:rsid w:val="00F3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E7F6"/>
  <w15:chartTrackingRefBased/>
  <w15:docId w15:val="{07695596-77A7-455C-AAFA-80E428F9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8254F"/>
    <w:pPr>
      <w:framePr w:w="7920" w:h="1980" w:hRule="exact" w:hSpace="180" w:wrap="auto" w:hAnchor="page" w:xAlign="center" w:yAlign="bottom"/>
      <w:spacing w:after="0" w:line="240" w:lineRule="auto"/>
      <w:ind w:left="2880"/>
    </w:pPr>
    <w:rPr>
      <w:rFonts w:ascii="Bookman Old Style" w:eastAsiaTheme="majorEastAsia" w:hAnsi="Bookman Old Style" w:cstheme="majorBidi"/>
      <w:i/>
      <w:sz w:val="28"/>
      <w:szCs w:val="24"/>
    </w:rPr>
  </w:style>
  <w:style w:type="paragraph" w:styleId="ListParagraph">
    <w:name w:val="List Paragraph"/>
    <w:basedOn w:val="Normal"/>
    <w:uiPriority w:val="34"/>
    <w:qFormat/>
    <w:rsid w:val="00D22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Thouvenin</dc:creator>
  <cp:keywords/>
  <dc:description/>
  <cp:lastModifiedBy>Bill Thouvenin</cp:lastModifiedBy>
  <cp:revision>8</cp:revision>
  <dcterms:created xsi:type="dcterms:W3CDTF">2022-05-26T13:21:00Z</dcterms:created>
  <dcterms:modified xsi:type="dcterms:W3CDTF">2025-09-08T17:39:00Z</dcterms:modified>
</cp:coreProperties>
</file>